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720" w:firstLine="720"/>
        <w:rPr>
          <w:rFonts w:eastAsia="Times New Roman" w:cs="Times New Roman"/>
          <w:b/>
          <w:b/>
          <w:bCs/>
          <w:sz w:val="28"/>
          <w:szCs w:val="28"/>
          <w:lang w:val="en"/>
        </w:rPr>
      </w:pPr>
      <w:r>
        <w:rPr>
          <w:rFonts w:eastAsia="Times New Roman" w:cs="Times New Roman"/>
          <w:b/>
          <w:bCs/>
          <w:sz w:val="28"/>
          <w:szCs w:val="28"/>
          <w:lang w:val="en"/>
        </w:rPr>
        <w:t>Craigiebuckler and Seafield Community Council</w:t>
      </w:r>
    </w:p>
    <w:p>
      <w:pPr>
        <w:pStyle w:val="Normal"/>
        <w:rPr>
          <w:rFonts w:eastAsia="Times New Roman" w:cs="Times New Roman"/>
          <w:lang w:val="en"/>
        </w:rPr>
      </w:pPr>
      <w:r>
        <w:rPr>
          <w:rFonts w:eastAsia="Times New Roman" w:cs="Times New Roman"/>
          <w:lang w:val="en"/>
        </w:rPr>
      </w:r>
    </w:p>
    <w:p>
      <w:pPr>
        <w:pStyle w:val="Normal"/>
        <w:rPr>
          <w:rFonts w:eastAsia="Times New Roman" w:cs="Times New Roman"/>
          <w:sz w:val="28"/>
          <w:szCs w:val="28"/>
          <w:lang w:val="en"/>
        </w:rPr>
      </w:pPr>
      <w:r>
        <w:rPr>
          <w:rFonts w:eastAsia="Times New Roman" w:cs="Times New Roman"/>
          <w:lang w:val="en"/>
        </w:rPr>
        <w:t xml:space="preserve">                      </w:t>
      </w:r>
      <w:r>
        <w:rPr>
          <w:rFonts w:eastAsia="Times New Roman" w:cs="Times New Roman"/>
          <w:sz w:val="28"/>
          <w:szCs w:val="28"/>
          <w:lang w:val="en"/>
        </w:rPr>
        <w:t>Minutes of</w:t>
      </w:r>
      <w:r>
        <w:rPr>
          <w:rFonts w:eastAsia="Times New Roman" w:cs="Times New Roman"/>
          <w:lang w:val="en"/>
        </w:rPr>
        <w:t xml:space="preserve"> </w:t>
      </w:r>
      <w:r>
        <w:rPr>
          <w:rFonts w:eastAsia="Times New Roman" w:cs="Times New Roman"/>
          <w:sz w:val="28"/>
          <w:szCs w:val="28"/>
          <w:lang w:val="en"/>
        </w:rPr>
        <w:t>the Meeting of Tuesday 05 October 2021</w:t>
      </w:r>
    </w:p>
    <w:p>
      <w:pPr>
        <w:pStyle w:val="Normal"/>
        <w:rPr>
          <w:rFonts w:eastAsia="Times New Roman" w:cs="Times New Roman"/>
          <w:sz w:val="28"/>
          <w:szCs w:val="28"/>
          <w:lang w:val="en"/>
        </w:rPr>
      </w:pPr>
      <w:r>
        <w:rPr>
          <w:rFonts w:eastAsia="Times New Roman" w:cs="Times New Roman"/>
          <w:sz w:val="28"/>
          <w:szCs w:val="28"/>
          <w:lang w:val="en"/>
        </w:rPr>
        <w:t xml:space="preserve">                             </w:t>
      </w:r>
      <w:r>
        <w:rPr>
          <w:rFonts w:eastAsia="Times New Roman" w:cs="Times New Roman"/>
          <w:sz w:val="28"/>
          <w:szCs w:val="28"/>
          <w:lang w:val="en"/>
        </w:rPr>
        <w:t>Commenced at 7.00 pm by Video Link.</w:t>
      </w:r>
    </w:p>
    <w:p>
      <w:pPr>
        <w:pStyle w:val="Normal"/>
        <w:rPr>
          <w:rFonts w:eastAsia="Times New Roman" w:cs="Times New Roman"/>
          <w:sz w:val="28"/>
          <w:szCs w:val="28"/>
          <w:lang w:val="en"/>
        </w:rPr>
      </w:pPr>
      <w:r>
        <w:rPr>
          <w:rFonts w:eastAsia="Times New Roman" w:cs="Times New Roman"/>
          <w:sz w:val="28"/>
          <w:szCs w:val="28"/>
          <w:lang w:val="en"/>
        </w:rPr>
      </w:r>
    </w:p>
    <w:p>
      <w:pPr>
        <w:pStyle w:val="Normal"/>
        <w:spacing w:before="0" w:after="120"/>
        <w:rPr>
          <w:rFonts w:eastAsia="Times New Roman" w:cs="Times New Roman"/>
          <w:sz w:val="28"/>
          <w:szCs w:val="28"/>
          <w:lang w:val="en"/>
        </w:rPr>
      </w:pPr>
      <w:r>
        <w:rPr>
          <w:rFonts w:eastAsia="Times New Roman" w:cs="Times New Roman"/>
          <w:b/>
          <w:bCs/>
          <w:sz w:val="28"/>
          <w:szCs w:val="28"/>
          <w:lang w:val="en"/>
        </w:rPr>
        <w:t>Present:</w:t>
      </w:r>
      <w:r>
        <w:rPr>
          <w:rFonts w:eastAsia="Times New Roman" w:cs="Times New Roman"/>
          <w:sz w:val="28"/>
          <w:szCs w:val="28"/>
          <w:lang w:val="en"/>
        </w:rPr>
        <w:t xml:space="preserve"> Karen Reilly (KR), Robert Frost (RF), William Sell (WS), Cameron Campbell (CC), Margaret Meikle (MM), Paul Wilson (PW), Jane Ormerod (JO) and Mr. Keith Watson, Resident (KW).</w:t>
      </w:r>
    </w:p>
    <w:p>
      <w:pPr>
        <w:pStyle w:val="Normal"/>
        <w:spacing w:before="0" w:after="120"/>
        <w:rPr>
          <w:rFonts w:eastAsia="Times New Roman" w:cs="Times New Roman"/>
          <w:sz w:val="28"/>
          <w:szCs w:val="28"/>
          <w:lang w:val="en"/>
        </w:rPr>
      </w:pPr>
      <w:r>
        <w:rPr>
          <w:rFonts w:eastAsia="Times New Roman" w:cs="Times New Roman"/>
          <w:sz w:val="28"/>
          <w:szCs w:val="28"/>
          <w:lang w:val="en"/>
        </w:rPr>
        <w:t xml:space="preserve">Councillor Martin Greig (MG), Councillor Jennifer Stewart (JS), Councillor John Cooke (JC). </w:t>
      </w:r>
    </w:p>
    <w:p>
      <w:pPr>
        <w:pStyle w:val="Normal"/>
        <w:spacing w:before="0" w:after="120"/>
        <w:rPr>
          <w:rFonts w:eastAsia="Times New Roman" w:cs="Times New Roman"/>
          <w:sz w:val="28"/>
          <w:szCs w:val="28"/>
          <w:lang w:val="en"/>
        </w:rPr>
      </w:pPr>
      <w:r>
        <w:rPr>
          <w:rFonts w:eastAsia="Times New Roman" w:cs="Times New Roman"/>
          <w:b/>
          <w:bCs/>
          <w:sz w:val="28"/>
          <w:szCs w:val="28"/>
          <w:lang w:val="en"/>
        </w:rPr>
        <w:t xml:space="preserve">Apologies for Absence: </w:t>
      </w:r>
      <w:r>
        <w:rPr>
          <w:rFonts w:eastAsia="Times New Roman" w:cs="Times New Roman"/>
          <w:sz w:val="28"/>
          <w:szCs w:val="28"/>
          <w:lang w:val="en"/>
        </w:rPr>
        <w:t>Police Sergeant John McOuat, Dana Blyth, Karen Reilly.</w:t>
      </w:r>
    </w:p>
    <w:p>
      <w:pPr>
        <w:pStyle w:val="Normal"/>
        <w:spacing w:before="0" w:after="120"/>
        <w:rPr>
          <w:color w:val="000000"/>
          <w:sz w:val="28"/>
          <w:szCs w:val="28"/>
        </w:rPr>
      </w:pPr>
      <w:r>
        <w:rPr>
          <w:b/>
          <w:bCs/>
          <w:sz w:val="28"/>
          <w:szCs w:val="28"/>
          <w:lang w:val="en"/>
        </w:rPr>
        <w:t>Police Report (September):</w:t>
      </w:r>
      <w:r>
        <w:rPr>
          <w:sz w:val="28"/>
          <w:szCs w:val="28"/>
          <w:lang w:val="en"/>
        </w:rPr>
        <w:t xml:space="preserve"> Forwarded to all members.</w:t>
      </w:r>
    </w:p>
    <w:p>
      <w:pPr>
        <w:pStyle w:val="NormalWeb"/>
        <w:spacing w:before="280" w:after="280"/>
        <w:rPr>
          <w:sz w:val="28"/>
          <w:szCs w:val="28"/>
        </w:rPr>
      </w:pPr>
      <w:r>
        <w:rPr>
          <w:b/>
          <w:bCs/>
          <w:sz w:val="28"/>
          <w:szCs w:val="28"/>
        </w:rPr>
        <w:t>Treasurer’s Report:</w:t>
      </w:r>
      <w:r>
        <w:rPr>
          <w:sz w:val="28"/>
          <w:szCs w:val="28"/>
        </w:rPr>
        <w:t xml:space="preserve"> CC – The operating grant has been received from ACC. The bank balance (including the grant) is £2,209.60 which takes account of 2 of 3 x £100 cheques issued.</w:t>
      </w:r>
    </w:p>
    <w:p>
      <w:pPr>
        <w:pStyle w:val="NormalWeb"/>
        <w:spacing w:before="280" w:after="280"/>
        <w:rPr>
          <w:sz w:val="28"/>
          <w:szCs w:val="28"/>
        </w:rPr>
      </w:pPr>
      <w:r>
        <w:rPr>
          <w:sz w:val="28"/>
          <w:szCs w:val="28"/>
        </w:rPr>
        <w:t>WS reported that Aberdeen City Council’s Festive Season Fund is now open for claims by community groups who will be financing Festive Season events for the public benefit.</w:t>
      </w:r>
    </w:p>
    <w:p>
      <w:pPr>
        <w:pStyle w:val="NormalWeb"/>
        <w:spacing w:before="280" w:after="280"/>
        <w:rPr>
          <w:sz w:val="28"/>
          <w:szCs w:val="28"/>
        </w:rPr>
      </w:pPr>
      <w:r>
        <w:rPr>
          <w:sz w:val="28"/>
          <w:szCs w:val="28"/>
        </w:rPr>
        <w:t>The annual donation towards the installation and storage of the Springfield Road decorative festive season lights was agreed. The cheque for £300, to be paid to ACC will be issued to MG.</w:t>
      </w:r>
    </w:p>
    <w:p>
      <w:pPr>
        <w:pStyle w:val="NormalWeb"/>
        <w:spacing w:before="280" w:after="280"/>
        <w:rPr>
          <w:sz w:val="28"/>
          <w:szCs w:val="28"/>
        </w:rPr>
      </w:pPr>
      <w:r>
        <w:rPr>
          <w:sz w:val="28"/>
          <w:szCs w:val="28"/>
        </w:rPr>
        <w:t>CC suggested that we apply for the following amounts from the Festive Season Fund: £300 for decorative streetlights; £150 for the Christmas tree and £100 for the Seniors’ Christmas party. WS will complete the claim form and submit it to the Council.</w:t>
      </w:r>
    </w:p>
    <w:p>
      <w:pPr>
        <w:pStyle w:val="NormalWeb"/>
        <w:spacing w:before="280" w:after="280"/>
        <w:rPr>
          <w:sz w:val="28"/>
          <w:szCs w:val="28"/>
        </w:rPr>
      </w:pPr>
      <w:r>
        <w:rPr>
          <w:sz w:val="28"/>
          <w:szCs w:val="28"/>
        </w:rPr>
        <w:t>It was agreed to set aside £200 - £300 for the purchase of the commemorative tree. Cameron will research the species.</w:t>
      </w:r>
    </w:p>
    <w:p>
      <w:pPr>
        <w:pStyle w:val="NormalWeb"/>
        <w:spacing w:before="280" w:after="280"/>
        <w:rPr>
          <w:sz w:val="28"/>
          <w:szCs w:val="28"/>
        </w:rPr>
      </w:pPr>
      <w:r>
        <w:rPr>
          <w:sz w:val="28"/>
          <w:szCs w:val="28"/>
        </w:rPr>
        <w:t>CC asked the Councillors to suggest projects for the Community Council. JS suggested that we spend more on Christmas lights and that we provide a party for the Community. WS and CC will check this out with the Church.</w:t>
      </w:r>
    </w:p>
    <w:p>
      <w:pPr>
        <w:pStyle w:val="NormalWeb"/>
        <w:spacing w:before="280" w:after="280"/>
        <w:rPr>
          <w:sz w:val="28"/>
          <w:szCs w:val="28"/>
        </w:rPr>
      </w:pPr>
      <w:r>
        <w:rPr>
          <w:sz w:val="28"/>
          <w:szCs w:val="28"/>
        </w:rPr>
        <w:t>MM suggested that we give up to £250 to a care home for Christmas. We could ask what they would like. JS informed the meeting that some of the residents are of limited means.</w:t>
      </w:r>
    </w:p>
    <w:p>
      <w:pPr>
        <w:pStyle w:val="NormalWeb"/>
        <w:spacing w:before="280" w:after="280"/>
        <w:rPr>
          <w:color w:val="000000"/>
          <w:sz w:val="27"/>
          <w:szCs w:val="27"/>
        </w:rPr>
      </w:pPr>
      <w:r>
        <w:rPr>
          <w:sz w:val="28"/>
          <w:szCs w:val="28"/>
        </w:rPr>
        <w:t xml:space="preserve">CC suggested providing a bench at Walker Dam or some other location. JC suggested that would be advantageous to people with limited mobility. However there must be a cost and planning permission may be required. He will enquire about the rules and regulations which govern the provision of a bench in a public place.  </w:t>
      </w:r>
    </w:p>
    <w:p>
      <w:pPr>
        <w:pStyle w:val="Normal"/>
        <w:widowControl/>
        <w:shd w:val="clear" w:color="auto" w:fill="FFFFFF"/>
        <w:suppressAutoHyphens w:val="false"/>
        <w:textAlignment w:val="baseline"/>
        <w:rPr>
          <w:rFonts w:eastAsia="Times New Roman" w:cs="Times New Roman"/>
          <w:kern w:val="0"/>
          <w:sz w:val="28"/>
          <w:szCs w:val="28"/>
          <w:lang w:eastAsia="en-GB" w:bidi="ar-SA"/>
        </w:rPr>
      </w:pPr>
      <w:r>
        <w:rPr>
          <w:rFonts w:eastAsia="Times New Roman" w:cs="Times New Roman"/>
          <w:b/>
          <w:bCs/>
          <w:sz w:val="28"/>
          <w:szCs w:val="28"/>
          <w:lang w:val="en"/>
        </w:rPr>
        <w:t>Adoption of the Minute of the Meeting of 7</w:t>
      </w:r>
      <w:r>
        <w:rPr>
          <w:rFonts w:eastAsia="Times New Roman" w:cs="Times New Roman"/>
          <w:b/>
          <w:bCs/>
          <w:sz w:val="28"/>
          <w:szCs w:val="28"/>
          <w:vertAlign w:val="superscript"/>
          <w:lang w:val="en"/>
        </w:rPr>
        <w:t>th</w:t>
      </w:r>
      <w:r>
        <w:rPr>
          <w:rFonts w:eastAsia="Times New Roman" w:cs="Times New Roman"/>
          <w:b/>
          <w:bCs/>
          <w:sz w:val="28"/>
          <w:szCs w:val="28"/>
          <w:lang w:val="en"/>
        </w:rPr>
        <w:t xml:space="preserve"> September 2021:</w:t>
      </w:r>
      <w:r>
        <w:rPr>
          <w:rFonts w:eastAsia="Times New Roman" w:cs="Times New Roman"/>
          <w:kern w:val="0"/>
          <w:sz w:val="28"/>
          <w:szCs w:val="28"/>
          <w:lang w:eastAsia="en-GB" w:bidi="ar-SA"/>
        </w:rPr>
        <w:t xml:space="preserve"> </w:t>
      </w:r>
      <w:r>
        <w:rPr>
          <w:rFonts w:eastAsia="Times New Roman" w:cs="Times New Roman"/>
          <w:sz w:val="28"/>
          <w:szCs w:val="28"/>
          <w:lang w:val="en"/>
        </w:rPr>
        <w:t xml:space="preserve">The adoption of the minutes was proposed by MM and seconded by CC. </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There being no amendments, the minutes were adopted.</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Matters Arising from the Meeting of 7</w:t>
      </w:r>
      <w:r>
        <w:rPr>
          <w:rFonts w:eastAsia="Times New Roman" w:cs="Times New Roman"/>
          <w:b/>
          <w:bCs/>
          <w:sz w:val="28"/>
          <w:szCs w:val="28"/>
          <w:vertAlign w:val="superscript"/>
          <w:lang w:val="en"/>
        </w:rPr>
        <w:t>th</w:t>
      </w:r>
      <w:r>
        <w:rPr>
          <w:rFonts w:eastAsia="Times New Roman" w:cs="Times New Roman"/>
          <w:b/>
          <w:bCs/>
          <w:sz w:val="28"/>
          <w:szCs w:val="28"/>
          <w:lang w:val="en"/>
        </w:rPr>
        <w:t xml:space="preserve"> September 2021: </w:t>
      </w:r>
      <w:r>
        <w:rPr>
          <w:rFonts w:eastAsia="Times New Roman" w:cs="Times New Roman"/>
          <w:sz w:val="28"/>
          <w:szCs w:val="28"/>
          <w:lang w:val="en"/>
        </w:rPr>
        <w:t>Donation of Jubilee Tree to the Church to commemorate the Queen’s Platinum Jubilee – WS reported that the Church has accepted our offer to donate the commemorative tree.</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Donation of £300 towards the Christmas lights for Springfield Road. Please see Treasurers Report.</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Return to face-to-face meetings: WS reported that he emailed the Church Secretary and asked if we could hire the Church Hall for our meetings. Unfortunately, the hall is fully booked. He was offered the use of the refectory but didn’t think it suited our purpose and he refused it. We are left with the use of the Douglas Lounge.</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WS is unwilling to hold fully attended meetings in the Douglas Lounge ‘for obvious reasons.’ Meetings which combine face-to-face and online presences may work for members and residents. He will research this option.</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Defibrillator Donation: MG confirmed that the Council doesn’t support assistance with the costs but will consider doing so in the future.</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 xml:space="preserve">Flooding Concerns: WS reported that a sub-committee of members was formed to discuss our response to the </w:t>
      </w:r>
      <w:r>
        <w:rPr>
          <w:rFonts w:eastAsia="Times New Roman" w:cs="Times New Roman"/>
          <w:sz w:val="28"/>
          <w:szCs w:val="28"/>
        </w:rPr>
        <w:t xml:space="preserve">Flood Team Leader’s replies to a questionnaire that was sent to her prior to the walkabout on 9th August. We concluded that her face-to-face responses to the flooding of private properties was disappointing, to say the least. She was of the view that the flooding incidents were not matters for the Council. They were issues to be resolved between Dandara and the affected residents as landowners. We do not agree and are of the view that the modifications to the underground drainage systems were done with the councils permission and that consent was given with the provisos that neighbouring properties would not be flooded as a result of the redirection of groundwater. </w:t>
      </w:r>
    </w:p>
    <w:p>
      <w:pPr>
        <w:pStyle w:val="Normal"/>
        <w:spacing w:before="0" w:after="120"/>
        <w:jc w:val="both"/>
        <w:rPr>
          <w:rFonts w:eastAsia="Times New Roman" w:cs="Times New Roman"/>
          <w:sz w:val="28"/>
          <w:szCs w:val="28"/>
        </w:rPr>
      </w:pPr>
      <w:r>
        <w:rPr>
          <w:rFonts w:eastAsia="Times New Roman" w:cs="Times New Roman"/>
          <w:sz w:val="28"/>
          <w:szCs w:val="28"/>
        </w:rPr>
        <w:t>The Dandara Bus Terminus and Layby: MG – The Roads Team will evaluate this problem and are investigating its compliance with the regulations pertaining to its siting. JC also enquired about this issue an is awaiting a response.</w:t>
      </w:r>
    </w:p>
    <w:p>
      <w:pPr>
        <w:pStyle w:val="Normal"/>
        <w:spacing w:before="0" w:after="120"/>
        <w:jc w:val="both"/>
        <w:rPr>
          <w:rFonts w:eastAsia="Times New Roman" w:cs="Times New Roman"/>
          <w:sz w:val="28"/>
          <w:szCs w:val="28"/>
        </w:rPr>
      </w:pPr>
      <w:r>
        <w:rPr>
          <w:rFonts w:eastAsia="Times New Roman" w:cs="Times New Roman"/>
          <w:sz w:val="28"/>
          <w:szCs w:val="28"/>
        </w:rPr>
        <w:t>MM asked when there would be a bus service throughout the Dandara site. MG replied that the service provision was up to the bus company. He will contact First regarding the timescale of service provision.</w:t>
      </w:r>
    </w:p>
    <w:p>
      <w:pPr>
        <w:pStyle w:val="Normal"/>
        <w:spacing w:before="0" w:after="120"/>
        <w:jc w:val="both"/>
        <w:rPr>
          <w:rFonts w:eastAsia="Times New Roman" w:cs="Times New Roman"/>
          <w:sz w:val="28"/>
          <w:szCs w:val="28"/>
          <w:lang w:val="en"/>
        </w:rPr>
      </w:pPr>
      <w:r>
        <w:rPr>
          <w:rFonts w:eastAsia="Times New Roman" w:cs="Times New Roman"/>
          <w:sz w:val="28"/>
          <w:szCs w:val="28"/>
        </w:rPr>
        <w:t>The SuDs Pond. Unsightly and dangerous to the public: MG asked the Council if the SuDs Pond could be maintained. He was told that its maintenance was the responsibility of Dandara.</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Correspondence:</w:t>
      </w:r>
      <w:r>
        <w:rPr>
          <w:rFonts w:eastAsia="Times New Roman" w:cs="Times New Roman"/>
          <w:sz w:val="28"/>
          <w:szCs w:val="28"/>
          <w:lang w:val="en"/>
        </w:rPr>
        <w:t xml:space="preserve"> All items of correspondence have already been forwarded to all members.</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Discussion with City Councillors</w:t>
      </w:r>
      <w:r>
        <w:rPr>
          <w:rFonts w:eastAsia="Times New Roman" w:cs="Times New Roman"/>
          <w:sz w:val="28"/>
          <w:szCs w:val="28"/>
          <w:lang w:val="en"/>
        </w:rPr>
        <w:t>: KW, a Springfield Road Resident, informed the meeting that he is appalled at the speed of the traffic on Springfield Road. He predicted that the problem would get worse because there is no calming measures. Cyclists are being forced on to the pavement.</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MG has received complaints from residents about this problem. They asked for a pedestrian crossing be installed on that road. When he followed it up with the Council, he was told that there was insufficient traffic movements to justify installing a pedestrian crossing. Can the Community Council raise public awareness of this issue?</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JO suggested that it would be helpful if we gauged public opinion about the issue of speeding traffic and the lack of traffic calming measures.</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The discussion concluded with the decision to proactively seek the views of the residents about speeding traffic. The more people who express their views, particularly if those views include the need for a pedestrian crossing, the more likely that the Council will act to calm the traffic.</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 xml:space="preserve">The Developer of the site of the former hotel may be required contribute towards a pedestrian crossing and/or traffic calming measures. </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Planning Report:</w:t>
      </w:r>
      <w:r>
        <w:rPr>
          <w:rFonts w:eastAsia="Times New Roman" w:cs="Times New Roman"/>
          <w:sz w:val="28"/>
          <w:szCs w:val="28"/>
          <w:lang w:val="en"/>
        </w:rPr>
        <w:t xml:space="preserve"> RF – The grass was cut in mid-September along the entire area from Springfield Road to Countesswells Avenue. This has pleased the residents. We should be given a plan for next year’s grass cutting. Could Steven Shaw attend one of our meetings?</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JS reported that the Council made the decision to have a bio-diversity plan, but there was no consultation with city residents. When they say ‘meadows’, they do not mean pictorial meadows. They mean a bio-diverse environment. There needs to be a consultation with residents.</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JS expressed her hope that a consultation with residents would take place and the Council would not impose this policy on the quality of lives of residents.</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RF said that it would be good for us to get clarification because we are going to help with funding.</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JC stated that there must be some consensus on what we need, i.e., through community input.</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RF reported that we will have to watch out for the beginning of the Aldi development’s construction. He screenshared their plans, e.g., the lighting layout.</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A planning application has been lodged by Aberdeen Wanderers for a temporary storage solution for containers (application number 211386). The expiry date is 14</w:t>
      </w:r>
      <w:r>
        <w:rPr>
          <w:rFonts w:eastAsia="Times New Roman" w:cs="Times New Roman"/>
          <w:sz w:val="28"/>
          <w:szCs w:val="28"/>
          <w:vertAlign w:val="superscript"/>
          <w:lang w:val="en"/>
        </w:rPr>
        <w:t>th</w:t>
      </w:r>
      <w:r>
        <w:rPr>
          <w:rFonts w:eastAsia="Times New Roman" w:cs="Times New Roman"/>
          <w:sz w:val="28"/>
          <w:szCs w:val="28"/>
          <w:lang w:val="en"/>
        </w:rPr>
        <w:t xml:space="preserve"> October.</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The Hutton Institute has undertaken a tree survey, but further plans for development are not known.</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RF reported minor planning applications involving domestic properties and works on trees.</w:t>
      </w:r>
    </w:p>
    <w:p>
      <w:pPr>
        <w:pStyle w:val="Normal"/>
        <w:spacing w:before="0" w:after="120"/>
        <w:jc w:val="both"/>
        <w:rPr>
          <w:rFonts w:eastAsia="Times New Roman" w:cs="Times New Roman"/>
          <w:sz w:val="28"/>
          <w:szCs w:val="28"/>
        </w:rPr>
      </w:pPr>
      <w:r>
        <w:rPr>
          <w:rFonts w:eastAsia="Times New Roman" w:cs="Times New Roman"/>
          <w:b/>
          <w:bCs/>
          <w:sz w:val="28"/>
          <w:szCs w:val="28"/>
          <w:lang w:val="en"/>
        </w:rPr>
        <w:t>AOCB</w:t>
      </w:r>
      <w:r>
        <w:rPr>
          <w:rFonts w:eastAsia="Times New Roman" w:cs="Times New Roman"/>
          <w:sz w:val="28"/>
          <w:szCs w:val="28"/>
          <w:lang w:val="en"/>
        </w:rPr>
        <w:t xml:space="preserve">: </w:t>
      </w:r>
      <w:r>
        <w:rPr>
          <w:rFonts w:eastAsia="Times New Roman" w:cs="Times New Roman"/>
          <w:sz w:val="28"/>
          <w:szCs w:val="28"/>
        </w:rPr>
        <w:t>There being no further business, the meeting was closed at 9.35 pm.</w:t>
      </w:r>
    </w:p>
    <w:p>
      <w:pPr>
        <w:pStyle w:val="Normal"/>
        <w:spacing w:before="0" w:after="120"/>
        <w:jc w:val="both"/>
        <w:rPr>
          <w:rFonts w:eastAsia="Times New Roman" w:cs="Times New Roman"/>
          <w:sz w:val="28"/>
          <w:szCs w:val="28"/>
        </w:rPr>
      </w:pPr>
      <w:r>
        <w:rPr>
          <w:rFonts w:eastAsia="Times New Roman" w:cs="Times New Roman"/>
          <w:b/>
          <w:bCs/>
          <w:sz w:val="28"/>
          <w:szCs w:val="28"/>
        </w:rPr>
        <w:t xml:space="preserve">Date of Next On-line Meeting: </w:t>
      </w:r>
      <w:r>
        <w:rPr>
          <w:rFonts w:eastAsia="Times New Roman" w:cs="Times New Roman"/>
          <w:sz w:val="28"/>
          <w:szCs w:val="28"/>
        </w:rPr>
        <w:t>7.00 pm on Tuesday 2nd November 2021.</w:t>
      </w:r>
    </w:p>
    <w:p>
      <w:pPr>
        <w:pStyle w:val="Normal"/>
        <w:rPr/>
      </w:pPr>
      <w:r>
        <w:rPr/>
      </w:r>
    </w:p>
    <w:p>
      <w:pPr>
        <w:pStyle w:val="Normal"/>
        <w:rPr/>
      </w:pPr>
      <w:r>
        <w:rPr/>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3638"/>
    <w:pPr>
      <w:widowControl w:val="false"/>
      <w:suppressAutoHyphens w:val="true"/>
      <w:bidi w:val="0"/>
      <w:spacing w:lineRule="auto" w:line="240" w:before="0" w:after="0"/>
      <w:jc w:val="left"/>
    </w:pPr>
    <w:rPr>
      <w:rFonts w:ascii="Times New Roman" w:hAnsi="Times New Roman" w:eastAsia="SimSun" w:cs="Mangal"/>
      <w:color w:val="auto"/>
      <w:kern w:val="2"/>
      <w:sz w:val="24"/>
      <w:szCs w:val="24"/>
      <w:lang w:eastAsia="hi-IN" w:bidi="hi-IN" w:val="en-GB"/>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uiPriority w:val="99"/>
    <w:unhideWhenUsed/>
    <w:qFormat/>
    <w:rsid w:val="001e3638"/>
    <w:pPr>
      <w:widowControl/>
      <w:suppressAutoHyphens w:val="false"/>
      <w:spacing w:beforeAutospacing="1" w:afterAutospacing="1"/>
    </w:pPr>
    <w:rPr>
      <w:rFonts w:eastAsia="Times New Roman" w:cs="Times New Roman"/>
      <w:kern w:val="0"/>
      <w:lang w:eastAsia="en-GB"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Application>LibreOffice/7.1.0.3$Windows_X86_64 LibreOffice_project/f6099ecf3d29644b5008cc8f48f42f4a40986e4c</Application>
  <AppVersion>15.0000</AppVersion>
  <Pages>4</Pages>
  <Words>1244</Words>
  <Characters>6313</Characters>
  <CharactersWithSpaces>7575</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2021-10-21T23:12:00Z</dcterms:created>
  <dc:creator>william</dc:creator>
  <dc:description/>
  <dc:language>en-GB</dc:language>
  <cp:lastModifiedBy>william</cp:lastModifiedBy>
  <dcterms:modified xsi:type="dcterms:W3CDTF">2021-10-28T22:43:00Z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