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uppressAutoHyphens w:val="true"/>
        <w:spacing w:lineRule="auto" w:line="240" w:before="0" w:after="0"/>
        <w:jc w:val="center"/>
        <w:rPr>
          <w:rFonts w:ascii="Times New Roman" w:hAnsi="Times New Roman" w:eastAsia="SimSun" w:cs="Mangal"/>
          <w:kern w:val="2"/>
          <w:sz w:val="24"/>
          <w:szCs w:val="24"/>
          <w:lang w:eastAsia="hi-IN" w:bidi="hi-IN"/>
        </w:rPr>
      </w:pPr>
      <w:r>
        <w:rPr>
          <w:rFonts w:eastAsia="SimSun" w:cs="Mangal" w:ascii="Times New Roman" w:hAnsi="Times New Roman"/>
          <w:kern w:val="2"/>
          <w:sz w:val="24"/>
          <w:szCs w:val="24"/>
          <w:lang w:eastAsia="hi-IN" w:bidi="hi-IN"/>
        </w:rPr>
      </w:r>
    </w:p>
    <w:p>
      <w:pPr>
        <w:pStyle w:val="Normal"/>
        <w:widowControl w:val="false"/>
        <w:suppressAutoHyphens w:val="true"/>
        <w:spacing w:lineRule="auto" w:line="240" w:before="0" w:after="0"/>
        <w:jc w:val="center"/>
        <w:rPr>
          <w:rFonts w:ascii="Verdana" w:hAnsi="Verdana" w:eastAsia="SimSun" w:cs="Mangal"/>
          <w:b/>
          <w:b/>
          <w:bCs/>
          <w:kern w:val="2"/>
          <w:sz w:val="24"/>
          <w:szCs w:val="24"/>
          <w:lang w:eastAsia="hi-IN" w:bidi="hi-IN"/>
        </w:rPr>
      </w:pPr>
      <w:r>
        <w:rPr>
          <w:rFonts w:eastAsia="SimSun" w:cs="Mangal" w:ascii="Verdana" w:hAnsi="Verdana"/>
          <w:b/>
          <w:bCs/>
          <w:kern w:val="2"/>
          <w:sz w:val="24"/>
          <w:szCs w:val="24"/>
          <w:lang w:eastAsia="hi-IN" w:bidi="hi-IN"/>
        </w:rPr>
        <w:t>Craigiebuckler and Seafield Community Council</w:t>
      </w:r>
    </w:p>
    <w:p>
      <w:pPr>
        <w:pStyle w:val="Normal"/>
        <w:widowControl w:val="false"/>
        <w:suppressAutoHyphens w:val="true"/>
        <w:spacing w:lineRule="auto" w:line="240" w:before="0" w:after="0"/>
        <w:rPr>
          <w:rFonts w:ascii="Verdana" w:hAnsi="Verdana" w:eastAsia="SimSun" w:cs="Mangal"/>
          <w:kern w:val="2"/>
          <w:sz w:val="24"/>
          <w:szCs w:val="24"/>
          <w:lang w:eastAsia="hi-IN" w:bidi="hi-IN"/>
        </w:rPr>
      </w:pPr>
      <w:r>
        <w:rPr>
          <w:rFonts w:eastAsia="SimSun" w:cs="Mangal" w:ascii="Verdana" w:hAnsi="Verdana"/>
          <w:kern w:val="2"/>
          <w:sz w:val="24"/>
          <w:szCs w:val="24"/>
          <w:lang w:eastAsia="hi-IN" w:bidi="hi-IN"/>
        </w:rPr>
      </w:r>
    </w:p>
    <w:p>
      <w:pPr>
        <w:pStyle w:val="Normal"/>
        <w:widowControl w:val="false"/>
        <w:suppressAutoHyphens w:val="true"/>
        <w:spacing w:lineRule="auto" w:line="240" w:before="0" w:after="0"/>
        <w:jc w:val="both"/>
        <w:rPr>
          <w:rFonts w:ascii="Times New Roman" w:hAnsi="Times New Roman" w:eastAsia="SimSun" w:cs="Mangal"/>
          <w:kern w:val="2"/>
          <w:sz w:val="24"/>
          <w:szCs w:val="24"/>
          <w:lang w:eastAsia="hi-IN" w:bidi="hi-IN"/>
        </w:rPr>
      </w:pPr>
      <w:r>
        <w:rPr>
          <w:rFonts w:eastAsia="SimSun" w:cs="Mangal" w:ascii="Times New Roman" w:hAnsi="Times New Roman"/>
          <w:kern w:val="2"/>
          <w:sz w:val="24"/>
          <w:szCs w:val="24"/>
          <w:lang w:eastAsia="hi-IN" w:bidi="hi-IN"/>
        </w:rPr>
        <w:t xml:space="preserve">    </w:t>
      </w:r>
    </w:p>
    <w:p>
      <w:pPr>
        <w:pStyle w:val="Normal"/>
        <w:widowControl w:val="false"/>
        <w:suppressAutoHyphens w:val="true"/>
        <w:spacing w:lineRule="auto" w:line="240" w:before="0" w:after="0"/>
        <w:jc w:val="both"/>
        <w:rPr>
          <w:rFonts w:ascii="Times New Roman" w:hAnsi="Times New Roman" w:eastAsia="SimSun" w:cs="Mangal"/>
          <w:b/>
          <w:b/>
          <w:kern w:val="2"/>
          <w:sz w:val="28"/>
          <w:szCs w:val="28"/>
          <w:lang w:eastAsia="hi-IN" w:bidi="hi-IN"/>
        </w:rPr>
      </w:pPr>
      <w:r>
        <w:rPr>
          <w:rFonts w:eastAsia="SimSun" w:cs="Mangal" w:ascii="Times New Roman" w:hAnsi="Times New Roman"/>
          <w:b/>
          <w:kern w:val="2"/>
          <w:sz w:val="28"/>
          <w:szCs w:val="28"/>
          <w:lang w:eastAsia="hi-IN" w:bidi="hi-IN"/>
        </w:rPr>
        <w:t xml:space="preserve">Minutes of the Virtual re-establishment Meeting which commenced at 7.00 pm on Tuesday 2nd November 2021. </w:t>
      </w:r>
    </w:p>
    <w:p>
      <w:pPr>
        <w:pStyle w:val="Normal"/>
        <w:widowControl w:val="false"/>
        <w:suppressAutoHyphens w:val="true"/>
        <w:spacing w:lineRule="auto" w:line="240" w:before="0" w:after="0"/>
        <w:jc w:val="both"/>
        <w:rPr>
          <w:rFonts w:ascii="Times New Roman" w:hAnsi="Times New Roman" w:eastAsia="SimSun" w:cs="Mangal"/>
          <w:kern w:val="2"/>
          <w:sz w:val="24"/>
          <w:szCs w:val="24"/>
          <w:lang w:eastAsia="hi-IN" w:bidi="hi-IN"/>
        </w:rPr>
      </w:pPr>
      <w:r>
        <w:rPr>
          <w:rFonts w:eastAsia="SimSun" w:cs="Mangal" w:ascii="Times New Roman" w:hAnsi="Times New Roman"/>
          <w:kern w:val="2"/>
          <w:sz w:val="24"/>
          <w:szCs w:val="24"/>
          <w:lang w:eastAsia="hi-IN" w:bidi="hi-IN"/>
        </w:rPr>
      </w:r>
    </w:p>
    <w:p>
      <w:pPr>
        <w:pStyle w:val="Normal"/>
        <w:widowControl w:val="false"/>
        <w:suppressAutoHyphens w:val="true"/>
        <w:spacing w:lineRule="auto" w:line="240" w:before="0" w:after="0"/>
        <w:jc w:val="both"/>
        <w:rPr>
          <w:rFonts w:ascii="Times New Roman" w:hAnsi="Times New Roman" w:eastAsia="SimSun" w:cs="Mangal"/>
          <w:b/>
          <w:b/>
          <w:kern w:val="2"/>
          <w:sz w:val="28"/>
          <w:szCs w:val="28"/>
          <w:lang w:eastAsia="hi-IN" w:bidi="hi-IN"/>
        </w:rPr>
      </w:pPr>
      <w:r>
        <w:rPr>
          <w:rFonts w:eastAsia="SimSun" w:cs="Mangal" w:ascii="Times New Roman" w:hAnsi="Times New Roman"/>
          <w:b/>
          <w:kern w:val="2"/>
          <w:sz w:val="28"/>
          <w:szCs w:val="28"/>
          <w:lang w:eastAsia="hi-IN" w:bidi="hi-IN"/>
        </w:rPr>
      </w:r>
    </w:p>
    <w:p>
      <w:pPr>
        <w:pStyle w:val="Normal"/>
        <w:widowControl w:val="false"/>
        <w:suppressAutoHyphens w:val="true"/>
        <w:spacing w:lineRule="auto" w:line="240" w:before="0" w:after="0"/>
        <w:jc w:val="both"/>
        <w:rPr>
          <w:rFonts w:ascii="Times New Roman" w:hAnsi="Times New Roman" w:eastAsia="SimSun" w:cs="Mangal"/>
          <w:b/>
          <w:b/>
          <w:kern w:val="2"/>
          <w:sz w:val="28"/>
          <w:szCs w:val="28"/>
          <w:lang w:eastAsia="hi-IN" w:bidi="hi-IN"/>
        </w:rPr>
      </w:pPr>
      <w:r>
        <w:rPr>
          <w:rFonts w:eastAsia="SimSun" w:cs="Mangal" w:ascii="Times New Roman" w:hAnsi="Times New Roman"/>
          <w:b/>
          <w:kern w:val="2"/>
          <w:sz w:val="28"/>
          <w:szCs w:val="28"/>
          <w:lang w:eastAsia="hi-IN" w:bidi="hi-IN"/>
        </w:rPr>
        <w:t>Present:</w:t>
      </w:r>
      <w:r>
        <w:rPr>
          <w:rFonts w:eastAsia="SimSun" w:cs="Mangal" w:ascii="Times New Roman" w:hAnsi="Times New Roman"/>
          <w:bCs/>
          <w:kern w:val="2"/>
          <w:sz w:val="28"/>
          <w:szCs w:val="28"/>
          <w:lang w:eastAsia="hi-IN" w:bidi="hi-IN"/>
        </w:rPr>
        <w:t xml:space="preserve"> </w:t>
      </w:r>
      <w:bookmarkStart w:id="0" w:name="_Hlk89278977"/>
      <w:r>
        <w:rPr>
          <w:rFonts w:eastAsia="SimSun" w:cs="Mangal" w:ascii="Times New Roman" w:hAnsi="Times New Roman"/>
          <w:bCs/>
          <w:kern w:val="2"/>
          <w:sz w:val="28"/>
          <w:szCs w:val="28"/>
          <w:lang w:eastAsia="hi-IN" w:bidi="hi-IN"/>
        </w:rPr>
        <w:t>Councillor Martin Greig (MG), Councillor John Cooke (JC), Deputy Provost Councillor Jennifer Stewart (JS), Police Sergeant John McOuat (JM), William Sell (WS), Robert Frost (RF), Karen Reilly (KR) Jane Ormerod (JO), Margaret Meikle (MM), Cameron Campbell (CC).</w:t>
      </w:r>
      <w:bookmarkEnd w:id="0"/>
    </w:p>
    <w:p>
      <w:pPr>
        <w:pStyle w:val="Normal"/>
        <w:widowControl w:val="false"/>
        <w:suppressAutoHyphens w:val="true"/>
        <w:spacing w:lineRule="auto" w:line="240" w:before="0" w:after="0"/>
        <w:jc w:val="both"/>
        <w:rPr>
          <w:rFonts w:ascii="Times New Roman" w:hAnsi="Times New Roman" w:eastAsia="SimSun" w:cs="Mangal"/>
          <w:b/>
          <w:b/>
          <w:kern w:val="2"/>
          <w:sz w:val="28"/>
          <w:szCs w:val="28"/>
          <w:lang w:eastAsia="hi-IN" w:bidi="hi-IN"/>
        </w:rPr>
      </w:pPr>
      <w:r>
        <w:rPr>
          <w:rFonts w:eastAsia="SimSun" w:cs="Mangal" w:ascii="Times New Roman" w:hAnsi="Times New Roman"/>
          <w:b/>
          <w:kern w:val="2"/>
          <w:sz w:val="28"/>
          <w:szCs w:val="28"/>
          <w:lang w:eastAsia="hi-IN" w:bidi="hi-IN"/>
        </w:rPr>
      </w:r>
    </w:p>
    <w:p>
      <w:pPr>
        <w:pStyle w:val="Normal"/>
        <w:widowControl w:val="false"/>
        <w:suppressAutoHyphens w:val="true"/>
        <w:spacing w:lineRule="auto" w:line="240" w:before="0" w:after="0"/>
        <w:jc w:val="both"/>
        <w:rPr>
          <w:rFonts w:ascii="Times New Roman" w:hAnsi="Times New Roman" w:eastAsia="SimSun" w:cs="Mangal"/>
          <w:kern w:val="2"/>
          <w:sz w:val="28"/>
          <w:szCs w:val="28"/>
          <w:lang w:eastAsia="hi-IN" w:bidi="hi-IN"/>
        </w:rPr>
      </w:pPr>
      <w:r>
        <w:rPr>
          <w:rFonts w:eastAsia="SimSun" w:cs="Mangal" w:ascii="Times New Roman" w:hAnsi="Times New Roman"/>
          <w:b/>
          <w:kern w:val="2"/>
          <w:sz w:val="28"/>
          <w:szCs w:val="28"/>
          <w:lang w:eastAsia="hi-IN" w:bidi="hi-IN"/>
        </w:rPr>
        <w:t xml:space="preserve">Chair: </w:t>
      </w:r>
      <w:r>
        <w:rPr>
          <w:rFonts w:eastAsia="SimSun" w:cs="Mangal" w:ascii="Times New Roman" w:hAnsi="Times New Roman"/>
          <w:kern w:val="2"/>
          <w:sz w:val="28"/>
          <w:szCs w:val="28"/>
          <w:lang w:eastAsia="hi-IN" w:bidi="hi-IN"/>
        </w:rPr>
        <w:t xml:space="preserve">MG </w:t>
      </w:r>
    </w:p>
    <w:p>
      <w:pPr>
        <w:pStyle w:val="Normal"/>
        <w:widowControl w:val="false"/>
        <w:suppressAutoHyphens w:val="true"/>
        <w:spacing w:lineRule="auto" w:line="240" w:before="0" w:after="0"/>
        <w:jc w:val="both"/>
        <w:rPr>
          <w:rFonts w:ascii="Times New Roman" w:hAnsi="Times New Roman" w:eastAsia="SimSun" w:cs="Mangal"/>
          <w:kern w:val="2"/>
          <w:sz w:val="24"/>
          <w:szCs w:val="24"/>
          <w:lang w:eastAsia="hi-IN" w:bidi="hi-IN"/>
        </w:rPr>
      </w:pPr>
      <w:r>
        <w:rPr>
          <w:rFonts w:eastAsia="SimSun" w:cs="Mangal" w:ascii="Times New Roman" w:hAnsi="Times New Roman"/>
          <w:kern w:val="2"/>
          <w:sz w:val="24"/>
          <w:szCs w:val="24"/>
          <w:lang w:eastAsia="hi-IN" w:bidi="hi-IN"/>
        </w:rPr>
      </w:r>
    </w:p>
    <w:p>
      <w:pPr>
        <w:pStyle w:val="Normal"/>
        <w:widowControl w:val="false"/>
        <w:suppressAutoHyphens w:val="true"/>
        <w:spacing w:lineRule="auto" w:line="240" w:before="0" w:after="0"/>
        <w:jc w:val="both"/>
        <w:rPr>
          <w:rFonts w:ascii="Times New Roman" w:hAnsi="Times New Roman" w:eastAsia="SimSun" w:cs="Mangal"/>
          <w:kern w:val="2"/>
          <w:sz w:val="28"/>
          <w:szCs w:val="28"/>
          <w:lang w:eastAsia="hi-IN" w:bidi="hi-IN"/>
        </w:rPr>
      </w:pPr>
      <w:r>
        <w:rPr>
          <w:rFonts w:eastAsia="SimSun" w:cs="Mangal" w:ascii="Times New Roman" w:hAnsi="Times New Roman"/>
          <w:b/>
          <w:bCs/>
          <w:kern w:val="2"/>
          <w:sz w:val="28"/>
          <w:szCs w:val="28"/>
          <w:lang w:eastAsia="hi-IN" w:bidi="hi-IN"/>
        </w:rPr>
        <w:t xml:space="preserve">Welcome: </w:t>
      </w:r>
      <w:r>
        <w:rPr>
          <w:rFonts w:eastAsia="SimSun" w:cs="Mangal" w:ascii="Times New Roman" w:hAnsi="Times New Roman"/>
          <w:kern w:val="2"/>
          <w:sz w:val="28"/>
          <w:szCs w:val="28"/>
          <w:lang w:eastAsia="hi-IN" w:bidi="hi-IN"/>
        </w:rPr>
        <w:t>MG welcomed us and expressed his congratulations on our election as Community Councillors.</w:t>
      </w:r>
    </w:p>
    <w:p>
      <w:pPr>
        <w:pStyle w:val="Normal"/>
        <w:widowControl w:val="false"/>
        <w:suppressAutoHyphens w:val="true"/>
        <w:spacing w:lineRule="auto" w:line="240" w:before="0" w:after="0"/>
        <w:jc w:val="both"/>
        <w:rPr>
          <w:rFonts w:ascii="Times New Roman" w:hAnsi="Times New Roman" w:eastAsia="SimSun" w:cs="Mangal"/>
          <w:kern w:val="2"/>
          <w:sz w:val="24"/>
          <w:szCs w:val="24"/>
          <w:lang w:eastAsia="hi-IN" w:bidi="hi-IN"/>
        </w:rPr>
      </w:pPr>
      <w:r>
        <w:rPr>
          <w:rFonts w:eastAsia="SimSun" w:cs="Mangal" w:ascii="Times New Roman" w:hAnsi="Times New Roman"/>
          <w:kern w:val="2"/>
          <w:sz w:val="24"/>
          <w:szCs w:val="24"/>
          <w:lang w:eastAsia="hi-IN" w:bidi="hi-IN"/>
        </w:rPr>
      </w:r>
    </w:p>
    <w:p>
      <w:pPr>
        <w:pStyle w:val="Normal"/>
        <w:widowControl w:val="false"/>
        <w:suppressAutoHyphens w:val="true"/>
        <w:spacing w:lineRule="auto" w:line="240" w:before="0" w:after="0"/>
        <w:jc w:val="both"/>
        <w:rPr>
          <w:rFonts w:ascii="Times New Roman" w:hAnsi="Times New Roman" w:eastAsia="SimSun" w:cs="Mangal"/>
          <w:kern w:val="2"/>
          <w:sz w:val="28"/>
          <w:szCs w:val="28"/>
          <w:lang w:eastAsia="hi-IN" w:bidi="hi-IN"/>
        </w:rPr>
      </w:pPr>
      <w:r>
        <w:rPr>
          <w:rFonts w:eastAsia="SimSun" w:cs="Mangal" w:ascii="Times New Roman" w:hAnsi="Times New Roman"/>
          <w:b/>
          <w:bCs/>
          <w:kern w:val="2"/>
          <w:sz w:val="28"/>
          <w:szCs w:val="28"/>
          <w:lang w:eastAsia="hi-IN" w:bidi="hi-IN"/>
        </w:rPr>
        <w:t xml:space="preserve">Apologies: </w:t>
      </w:r>
      <w:r>
        <w:rPr>
          <w:rFonts w:eastAsia="SimSun" w:cs="Mangal" w:ascii="Times New Roman" w:hAnsi="Times New Roman"/>
          <w:kern w:val="2"/>
          <w:sz w:val="28"/>
          <w:szCs w:val="28"/>
          <w:lang w:eastAsia="hi-IN" w:bidi="hi-IN"/>
        </w:rPr>
        <w:t>No apologies were received.</w:t>
      </w:r>
    </w:p>
    <w:p>
      <w:pPr>
        <w:pStyle w:val="Normal"/>
        <w:widowControl w:val="false"/>
        <w:suppressAutoHyphens w:val="true"/>
        <w:spacing w:lineRule="auto" w:line="240" w:before="0" w:after="120"/>
        <w:rPr>
          <w:rFonts w:ascii="Times New Roman" w:hAnsi="Times New Roman" w:eastAsia="SimSun" w:cs="Mangal"/>
          <w:b/>
          <w:b/>
          <w:kern w:val="2"/>
          <w:sz w:val="28"/>
          <w:szCs w:val="24"/>
          <w:lang w:eastAsia="hi-IN" w:bidi="hi-IN"/>
        </w:rPr>
      </w:pPr>
      <w:r>
        <w:rPr>
          <w:rFonts w:eastAsia="SimSun" w:cs="Mangal" w:ascii="Times New Roman" w:hAnsi="Times New Roman"/>
          <w:b/>
          <w:kern w:val="2"/>
          <w:sz w:val="28"/>
          <w:szCs w:val="24"/>
          <w:lang w:eastAsia="hi-IN" w:bidi="hi-IN"/>
        </w:rPr>
      </w:r>
    </w:p>
    <w:p>
      <w:pPr>
        <w:pStyle w:val="Normal"/>
        <w:widowControl w:val="false"/>
        <w:suppressAutoHyphens w:val="true"/>
        <w:spacing w:lineRule="auto" w:line="240" w:before="0" w:after="120"/>
        <w:rPr>
          <w:rFonts w:ascii="Times New Roman" w:hAnsi="Times New Roman" w:eastAsia="SimSun" w:cs="Mangal"/>
          <w:bCs/>
          <w:kern w:val="2"/>
          <w:sz w:val="28"/>
          <w:szCs w:val="24"/>
          <w:lang w:eastAsia="hi-IN" w:bidi="hi-IN"/>
        </w:rPr>
      </w:pPr>
      <w:r>
        <w:rPr>
          <w:rFonts w:eastAsia="SimSun" w:cs="Mangal" w:ascii="Times New Roman" w:hAnsi="Times New Roman"/>
          <w:b/>
          <w:kern w:val="2"/>
          <w:sz w:val="28"/>
          <w:szCs w:val="24"/>
          <w:lang w:eastAsia="hi-IN" w:bidi="hi-IN"/>
        </w:rPr>
        <w:t xml:space="preserve">Election of the Chairperson: </w:t>
      </w:r>
      <w:r>
        <w:rPr>
          <w:rFonts w:eastAsia="SimSun" w:cs="Mangal" w:ascii="Times New Roman" w:hAnsi="Times New Roman"/>
          <w:bCs/>
          <w:kern w:val="2"/>
          <w:sz w:val="28"/>
          <w:szCs w:val="24"/>
          <w:lang w:eastAsia="hi-IN" w:bidi="hi-IN"/>
        </w:rPr>
        <w:t>MG invited nominations for the office of Chair.  WS was nominated by MM and seconded by RF.</w:t>
      </w:r>
    </w:p>
    <w:p>
      <w:pPr>
        <w:pStyle w:val="Normal"/>
        <w:widowControl w:val="false"/>
        <w:suppressAutoHyphens w:val="true"/>
        <w:spacing w:lineRule="auto" w:line="240" w:before="0" w:after="120"/>
        <w:rPr>
          <w:rFonts w:ascii="Times New Roman" w:hAnsi="Times New Roman" w:eastAsia="SimSun" w:cs="Mangal"/>
          <w:bCs/>
          <w:kern w:val="2"/>
          <w:sz w:val="28"/>
          <w:szCs w:val="24"/>
          <w:lang w:eastAsia="hi-IN" w:bidi="hi-IN"/>
        </w:rPr>
      </w:pPr>
      <w:r>
        <w:rPr>
          <w:rFonts w:eastAsia="SimSun" w:cs="Mangal" w:ascii="Times New Roman" w:hAnsi="Times New Roman"/>
          <w:bCs/>
          <w:kern w:val="2"/>
          <w:sz w:val="28"/>
          <w:szCs w:val="24"/>
          <w:lang w:eastAsia="hi-IN" w:bidi="hi-IN"/>
        </w:rPr>
        <w:t>There being no further nominations, WS accepted the nomination and was elected to the office of Chair.</w:t>
      </w:r>
    </w:p>
    <w:p>
      <w:pPr>
        <w:pStyle w:val="Normal"/>
        <w:rPr>
          <w:rFonts w:ascii="Times New Roman" w:hAnsi="Times New Roman" w:eastAsia="SimSun" w:cs="Mangal"/>
          <w:kern w:val="2"/>
          <w:sz w:val="28"/>
          <w:szCs w:val="28"/>
          <w:lang w:eastAsia="hi-IN" w:bidi="hi-IN"/>
        </w:rPr>
      </w:pPr>
      <w:r>
        <w:rPr>
          <w:rFonts w:eastAsia="SimSun" w:cs="Mangal" w:ascii="Times New Roman" w:hAnsi="Times New Roman"/>
          <w:b/>
          <w:bCs/>
          <w:kern w:val="2"/>
          <w:sz w:val="28"/>
          <w:szCs w:val="24"/>
          <w:lang w:eastAsia="hi-IN" w:bidi="hi-IN"/>
        </w:rPr>
        <w:t>Handover to the Elected Chairperson:</w:t>
      </w:r>
      <w:r>
        <w:rPr>
          <w:rFonts w:eastAsia="SimSun" w:cs="Mangal" w:ascii="Times New Roman" w:hAnsi="Times New Roman"/>
          <w:kern w:val="2"/>
          <w:sz w:val="28"/>
          <w:szCs w:val="24"/>
          <w:lang w:eastAsia="hi-IN" w:bidi="hi-IN"/>
        </w:rPr>
        <w:t xml:space="preserve">  </w:t>
      </w:r>
    </w:p>
    <w:p>
      <w:pPr>
        <w:pStyle w:val="Normal"/>
        <w:widowControl w:val="false"/>
        <w:suppressAutoHyphens w:val="true"/>
        <w:spacing w:lineRule="auto" w:line="240" w:before="0" w:after="0"/>
        <w:rPr>
          <w:rFonts w:ascii="Times New Roman" w:hAnsi="Times New Roman" w:eastAsia="SimSun" w:cs="Mangal"/>
          <w:kern w:val="2"/>
          <w:sz w:val="28"/>
          <w:szCs w:val="28"/>
          <w:lang w:eastAsia="hi-IN" w:bidi="hi-IN"/>
        </w:rPr>
      </w:pPr>
      <w:r>
        <w:rPr>
          <w:rFonts w:eastAsia="SimSun" w:cs="Mangal" w:ascii="Times New Roman" w:hAnsi="Times New Roman"/>
          <w:kern w:val="2"/>
          <w:sz w:val="28"/>
          <w:szCs w:val="28"/>
          <w:lang w:eastAsia="hi-IN" w:bidi="hi-IN"/>
        </w:rPr>
        <w:t>MG congratulated WS on his election and handed over the Chair for him to conduct the election of office bearers and the subsequent meeting of the re-established Community Council.</w:t>
      </w:r>
    </w:p>
    <w:p>
      <w:pPr>
        <w:pStyle w:val="Normal"/>
        <w:widowControl w:val="false"/>
        <w:suppressAutoHyphens w:val="true"/>
        <w:spacing w:lineRule="auto" w:line="240" w:before="0" w:after="0"/>
        <w:rPr>
          <w:rFonts w:ascii="Times New Roman" w:hAnsi="Times New Roman" w:eastAsia="SimSun" w:cs="Mangal"/>
          <w:kern w:val="2"/>
          <w:sz w:val="28"/>
          <w:szCs w:val="28"/>
          <w:lang w:eastAsia="hi-IN" w:bidi="hi-IN"/>
        </w:rPr>
      </w:pPr>
      <w:r>
        <w:rPr>
          <w:rFonts w:eastAsia="SimSun" w:cs="Mangal" w:ascii="Times New Roman" w:hAnsi="Times New Roman"/>
          <w:kern w:val="2"/>
          <w:sz w:val="28"/>
          <w:szCs w:val="28"/>
          <w:lang w:eastAsia="hi-IN" w:bidi="hi-IN"/>
        </w:rPr>
      </w:r>
    </w:p>
    <w:p>
      <w:pPr>
        <w:pStyle w:val="Normal"/>
        <w:widowControl w:val="false"/>
        <w:suppressAutoHyphens w:val="true"/>
        <w:spacing w:lineRule="auto" w:line="240" w:before="0" w:after="0"/>
        <w:rPr>
          <w:rFonts w:ascii="Times New Roman" w:hAnsi="Times New Roman" w:eastAsia="SimSun" w:cs="Mangal"/>
          <w:kern w:val="2"/>
          <w:sz w:val="28"/>
          <w:szCs w:val="28"/>
          <w:lang w:eastAsia="hi-IN" w:bidi="hi-IN"/>
        </w:rPr>
      </w:pPr>
      <w:r>
        <w:rPr>
          <w:rFonts w:eastAsia="SimSun" w:cs="Mangal" w:ascii="Times New Roman" w:hAnsi="Times New Roman"/>
          <w:kern w:val="2"/>
          <w:sz w:val="28"/>
          <w:szCs w:val="28"/>
          <w:lang w:eastAsia="hi-IN" w:bidi="hi-IN"/>
        </w:rPr>
        <w:t>Vice Chair – MM. Nominated by WS, seconded by RF. MM accepted the nomination and was elected unopposed.</w:t>
      </w:r>
    </w:p>
    <w:p>
      <w:pPr>
        <w:pStyle w:val="Normal"/>
        <w:widowControl w:val="false"/>
        <w:suppressAutoHyphens w:val="true"/>
        <w:spacing w:lineRule="auto" w:line="240" w:before="0" w:after="0"/>
        <w:rPr>
          <w:rFonts w:ascii="Times New Roman" w:hAnsi="Times New Roman" w:eastAsia="SimSun" w:cs="Mangal"/>
          <w:b/>
          <w:b/>
          <w:bCs/>
          <w:kern w:val="2"/>
          <w:sz w:val="28"/>
          <w:szCs w:val="28"/>
          <w:lang w:eastAsia="hi-IN" w:bidi="hi-IN"/>
        </w:rPr>
      </w:pPr>
      <w:r>
        <w:rPr>
          <w:rFonts w:eastAsia="SimSun" w:cs="Mangal" w:ascii="Times New Roman" w:hAnsi="Times New Roman"/>
          <w:b/>
          <w:bCs/>
          <w:kern w:val="2"/>
          <w:sz w:val="28"/>
          <w:szCs w:val="28"/>
          <w:lang w:eastAsia="hi-IN" w:bidi="hi-IN"/>
        </w:rPr>
      </w:r>
    </w:p>
    <w:p>
      <w:pPr>
        <w:pStyle w:val="Normal"/>
        <w:widowControl w:val="false"/>
        <w:suppressAutoHyphens w:val="true"/>
        <w:spacing w:lineRule="auto" w:line="240" w:before="0" w:after="0"/>
        <w:rPr>
          <w:rFonts w:ascii="Times New Roman" w:hAnsi="Times New Roman" w:eastAsia="SimSun" w:cs="Mangal"/>
          <w:kern w:val="2"/>
          <w:sz w:val="28"/>
          <w:szCs w:val="28"/>
          <w:lang w:eastAsia="hi-IN" w:bidi="hi-IN"/>
        </w:rPr>
      </w:pPr>
      <w:r>
        <w:rPr>
          <w:rFonts w:eastAsia="SimSun" w:cs="Mangal" w:ascii="Times New Roman" w:hAnsi="Times New Roman"/>
          <w:kern w:val="2"/>
          <w:sz w:val="28"/>
          <w:szCs w:val="28"/>
          <w:lang w:eastAsia="hi-IN" w:bidi="hi-IN"/>
        </w:rPr>
        <w:t>Secretary/Minutes Secretary – No nominees. Position vacant.</w:t>
      </w:r>
    </w:p>
    <w:p>
      <w:pPr>
        <w:pStyle w:val="Normal"/>
        <w:widowControl w:val="false"/>
        <w:suppressAutoHyphens w:val="true"/>
        <w:spacing w:lineRule="auto" w:line="240" w:before="0" w:after="0"/>
        <w:rPr>
          <w:rFonts w:ascii="Times New Roman" w:hAnsi="Times New Roman" w:eastAsia="SimSun" w:cs="Mangal"/>
          <w:b/>
          <w:b/>
          <w:bCs/>
          <w:kern w:val="2"/>
          <w:sz w:val="28"/>
          <w:szCs w:val="28"/>
          <w:lang w:eastAsia="hi-IN" w:bidi="hi-IN"/>
        </w:rPr>
      </w:pPr>
      <w:r>
        <w:rPr>
          <w:rFonts w:eastAsia="SimSun" w:cs="Mangal" w:ascii="Times New Roman" w:hAnsi="Times New Roman"/>
          <w:b/>
          <w:bCs/>
          <w:kern w:val="2"/>
          <w:sz w:val="28"/>
          <w:szCs w:val="28"/>
          <w:lang w:eastAsia="hi-IN" w:bidi="hi-IN"/>
        </w:rPr>
      </w:r>
    </w:p>
    <w:p>
      <w:pPr>
        <w:pStyle w:val="Normal"/>
        <w:widowControl w:val="false"/>
        <w:suppressAutoHyphens w:val="true"/>
        <w:spacing w:lineRule="auto" w:line="240" w:before="0" w:after="0"/>
        <w:rPr>
          <w:rFonts w:ascii="Times New Roman" w:hAnsi="Times New Roman" w:eastAsia="SimSun" w:cs="Mangal"/>
          <w:kern w:val="2"/>
          <w:sz w:val="28"/>
          <w:szCs w:val="28"/>
          <w:lang w:eastAsia="hi-IN" w:bidi="hi-IN"/>
        </w:rPr>
      </w:pPr>
      <w:r>
        <w:rPr>
          <w:rFonts w:eastAsia="SimSun" w:cs="Mangal" w:ascii="Times New Roman" w:hAnsi="Times New Roman"/>
          <w:kern w:val="2"/>
          <w:sz w:val="28"/>
          <w:szCs w:val="28"/>
          <w:lang w:eastAsia="hi-IN" w:bidi="hi-IN"/>
        </w:rPr>
        <w:t>Treasurer – CC. Nominated by RF, seconded by KR. CC accepted the nomination and was elected unopposed.</w:t>
      </w:r>
    </w:p>
    <w:p>
      <w:pPr>
        <w:pStyle w:val="Normal"/>
        <w:widowControl w:val="false"/>
        <w:suppressAutoHyphens w:val="true"/>
        <w:spacing w:lineRule="auto" w:line="240" w:before="0" w:after="0"/>
        <w:rPr>
          <w:rFonts w:ascii="Times New Roman" w:hAnsi="Times New Roman" w:eastAsia="SimSun" w:cs="Mangal"/>
          <w:kern w:val="2"/>
          <w:sz w:val="28"/>
          <w:szCs w:val="28"/>
          <w:lang w:eastAsia="hi-IN" w:bidi="hi-IN"/>
        </w:rPr>
      </w:pPr>
      <w:r>
        <w:rPr>
          <w:rFonts w:eastAsia="SimSun" w:cs="Mangal" w:ascii="Times New Roman" w:hAnsi="Times New Roman"/>
          <w:kern w:val="2"/>
          <w:sz w:val="28"/>
          <w:szCs w:val="28"/>
          <w:lang w:eastAsia="hi-IN" w:bidi="hi-IN"/>
        </w:rPr>
      </w:r>
    </w:p>
    <w:p>
      <w:pPr>
        <w:pStyle w:val="Normal"/>
        <w:widowControl w:val="false"/>
        <w:suppressAutoHyphens w:val="true"/>
        <w:spacing w:lineRule="auto" w:line="240" w:before="0" w:after="0"/>
        <w:rPr>
          <w:rFonts w:ascii="Times New Roman" w:hAnsi="Times New Roman" w:eastAsia="SimSun" w:cs="Mangal"/>
          <w:kern w:val="2"/>
          <w:sz w:val="28"/>
          <w:szCs w:val="28"/>
          <w:lang w:eastAsia="hi-IN" w:bidi="hi-IN"/>
        </w:rPr>
      </w:pPr>
      <w:r>
        <w:rPr>
          <w:rFonts w:eastAsia="SimSun" w:cs="Mangal" w:ascii="Times New Roman" w:hAnsi="Times New Roman"/>
          <w:kern w:val="2"/>
          <w:sz w:val="28"/>
          <w:szCs w:val="28"/>
          <w:lang w:eastAsia="hi-IN" w:bidi="hi-IN"/>
        </w:rPr>
        <w:t>Planning Officer – RF. Nominated by KR, seconded by JO. RF was elected unopposed.</w:t>
      </w:r>
    </w:p>
    <w:p>
      <w:pPr>
        <w:pStyle w:val="Normal"/>
        <w:widowControl w:val="false"/>
        <w:suppressAutoHyphens w:val="true"/>
        <w:spacing w:lineRule="auto" w:line="240" w:before="0" w:after="0"/>
        <w:rPr>
          <w:rFonts w:ascii="Times New Roman" w:hAnsi="Times New Roman" w:eastAsia="SimSun" w:cs="Mangal"/>
          <w:kern w:val="2"/>
          <w:sz w:val="28"/>
          <w:szCs w:val="28"/>
          <w:lang w:eastAsia="hi-IN" w:bidi="hi-IN"/>
        </w:rPr>
      </w:pPr>
      <w:r>
        <w:rPr>
          <w:rFonts w:eastAsia="SimSun" w:cs="Mangal" w:ascii="Times New Roman" w:hAnsi="Times New Roman"/>
          <w:kern w:val="2"/>
          <w:sz w:val="28"/>
          <w:szCs w:val="28"/>
          <w:lang w:eastAsia="hi-IN" w:bidi="hi-IN"/>
        </w:rPr>
      </w:r>
    </w:p>
    <w:p>
      <w:pPr>
        <w:pStyle w:val="Normal"/>
        <w:widowControl w:val="false"/>
        <w:suppressAutoHyphens w:val="true"/>
        <w:spacing w:lineRule="auto" w:line="240" w:before="0" w:after="0"/>
        <w:rPr>
          <w:rFonts w:ascii="Times New Roman" w:hAnsi="Times New Roman" w:eastAsia="SimSun" w:cs="Mangal"/>
          <w:kern w:val="2"/>
          <w:sz w:val="28"/>
          <w:szCs w:val="28"/>
          <w:lang w:eastAsia="hi-IN" w:bidi="hi-IN"/>
        </w:rPr>
      </w:pPr>
      <w:r>
        <w:rPr>
          <w:rFonts w:eastAsia="SimSun" w:cs="Mangal" w:ascii="Times New Roman" w:hAnsi="Times New Roman"/>
          <w:kern w:val="2"/>
          <w:sz w:val="28"/>
          <w:szCs w:val="28"/>
          <w:lang w:eastAsia="hi-IN" w:bidi="hi-IN"/>
        </w:rPr>
      </w:r>
    </w:p>
    <w:p>
      <w:pPr>
        <w:pStyle w:val="Normal"/>
        <w:widowControl w:val="false"/>
        <w:suppressAutoHyphens w:val="true"/>
        <w:spacing w:lineRule="auto" w:line="240" w:before="0" w:after="0"/>
        <w:rPr>
          <w:rFonts w:ascii="Times New Roman" w:hAnsi="Times New Roman" w:eastAsia="SimSun" w:cs="Mangal"/>
          <w:kern w:val="2"/>
          <w:sz w:val="28"/>
          <w:szCs w:val="28"/>
          <w:lang w:eastAsia="hi-IN" w:bidi="hi-IN"/>
        </w:rPr>
      </w:pPr>
      <w:r>
        <w:rPr>
          <w:rFonts w:eastAsia="SimSun" w:cs="Mangal" w:ascii="Times New Roman" w:hAnsi="Times New Roman"/>
          <w:kern w:val="2"/>
          <w:sz w:val="28"/>
          <w:szCs w:val="28"/>
          <w:lang w:eastAsia="hi-IN" w:bidi="hi-IN"/>
        </w:rPr>
      </w:r>
    </w:p>
    <w:p>
      <w:pPr>
        <w:pStyle w:val="Normal"/>
        <w:widowControl w:val="false"/>
        <w:suppressAutoHyphens w:val="true"/>
        <w:spacing w:lineRule="auto" w:line="240" w:before="0" w:after="0"/>
        <w:rPr>
          <w:rFonts w:ascii="Times New Roman" w:hAnsi="Times New Roman" w:eastAsia="SimSun" w:cs="Mangal"/>
          <w:kern w:val="2"/>
          <w:sz w:val="28"/>
          <w:szCs w:val="28"/>
          <w:lang w:eastAsia="hi-IN" w:bidi="hi-IN"/>
        </w:rPr>
      </w:pPr>
      <w:r>
        <w:rPr>
          <w:rFonts w:eastAsia="SimSun" w:cs="Mangal" w:ascii="Times New Roman" w:hAnsi="Times New Roman"/>
          <w:kern w:val="2"/>
          <w:sz w:val="28"/>
          <w:szCs w:val="28"/>
          <w:lang w:eastAsia="hi-IN" w:bidi="hi-IN"/>
        </w:rPr>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 xml:space="preserve">                                                                                                                             </w:t>
      </w:r>
    </w:p>
    <w:p>
      <w:pPr>
        <w:pStyle w:val="Normal"/>
        <w:widowControl w:val="false"/>
        <w:suppressAutoHyphens w:val="true"/>
        <w:spacing w:lineRule="auto" w:line="240" w:before="0" w:after="120"/>
        <w:rPr>
          <w:rFonts w:ascii="Times New Roman" w:hAnsi="Times New Roman" w:eastAsia="SimSun" w:cs="Mangal"/>
          <w:b/>
          <w:b/>
          <w:bCs/>
          <w:kern w:val="2"/>
          <w:sz w:val="28"/>
          <w:szCs w:val="24"/>
          <w:lang w:eastAsia="hi-IN" w:bidi="hi-IN"/>
        </w:rPr>
      </w:pPr>
      <w:r>
        <w:rPr>
          <w:rFonts w:eastAsia="SimSun" w:cs="Mangal" w:ascii="Times New Roman" w:hAnsi="Times New Roman"/>
          <w:b/>
          <w:bCs/>
          <w:kern w:val="2"/>
          <w:sz w:val="28"/>
          <w:szCs w:val="24"/>
          <w:lang w:eastAsia="hi-IN" w:bidi="hi-IN"/>
        </w:rPr>
        <w:t xml:space="preserve">Minutes of the Virtual Meeting of Craigiebuckler and Seafield Community Council on Tuesday 2nd November 2021 </w:t>
      </w:r>
    </w:p>
    <w:p>
      <w:pPr>
        <w:pStyle w:val="Normal"/>
        <w:widowControl w:val="false"/>
        <w:suppressAutoHyphens w:val="true"/>
        <w:spacing w:lineRule="auto" w:line="240" w:before="0" w:after="120"/>
        <w:rPr>
          <w:rFonts w:ascii="Times New Roman" w:hAnsi="Times New Roman" w:eastAsia="SimSun" w:cs="Mangal"/>
          <w:b/>
          <w:b/>
          <w:bCs/>
          <w:kern w:val="2"/>
          <w:sz w:val="28"/>
          <w:szCs w:val="24"/>
          <w:lang w:eastAsia="hi-IN" w:bidi="hi-IN"/>
        </w:rPr>
      </w:pPr>
      <w:r>
        <w:rPr>
          <w:rFonts w:eastAsia="SimSun" w:cs="Mangal" w:ascii="Times New Roman" w:hAnsi="Times New Roman"/>
          <w:b/>
          <w:bCs/>
          <w:kern w:val="2"/>
          <w:sz w:val="28"/>
          <w:szCs w:val="24"/>
          <w:lang w:eastAsia="hi-IN" w:bidi="hi-IN"/>
        </w:rPr>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b/>
          <w:bCs/>
          <w:kern w:val="2"/>
          <w:sz w:val="28"/>
          <w:szCs w:val="24"/>
          <w:lang w:eastAsia="hi-IN" w:bidi="hi-IN"/>
        </w:rPr>
        <w:t xml:space="preserve">Present: </w:t>
      </w:r>
      <w:r>
        <w:rPr>
          <w:rFonts w:eastAsia="SimSun" w:cs="Mangal" w:ascii="Times New Roman" w:hAnsi="Times New Roman"/>
          <w:bCs/>
          <w:kern w:val="2"/>
          <w:sz w:val="28"/>
          <w:szCs w:val="28"/>
          <w:lang w:eastAsia="hi-IN" w:bidi="hi-IN"/>
        </w:rPr>
        <w:t>Councillor Martin Greig (MG), Councillor John Cooke (JC), Deputy Provost Councillor Jennifer Stewart (JS), Police Sergeant John McOuat (JM), William Sell (WS), Robert Frost (RF), Karen Reilly (KR) Jane Ormerod (JO), Margaret Meikle (MM), Cameron Campbell (CC).</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b/>
          <w:bCs/>
          <w:kern w:val="2"/>
          <w:sz w:val="28"/>
          <w:szCs w:val="24"/>
          <w:lang w:eastAsia="hi-IN" w:bidi="hi-IN"/>
        </w:rPr>
        <w:t xml:space="preserve">Community Council Constitution: </w:t>
      </w:r>
      <w:r>
        <w:rPr>
          <w:rFonts w:eastAsia="SimSun" w:cs="Mangal" w:ascii="Times New Roman" w:hAnsi="Times New Roman"/>
          <w:kern w:val="2"/>
          <w:sz w:val="28"/>
          <w:szCs w:val="24"/>
          <w:lang w:eastAsia="hi-IN" w:bidi="hi-IN"/>
        </w:rPr>
        <w:t>WS reported that he intended to write the Constitution to include the need to change to virtual meetings because of Covid.</w:t>
      </w:r>
    </w:p>
    <w:p>
      <w:pPr>
        <w:pStyle w:val="NormalWeb"/>
        <w:spacing w:before="280" w:after="280"/>
        <w:rPr>
          <w:color w:val="000000"/>
          <w:sz w:val="28"/>
          <w:szCs w:val="28"/>
        </w:rPr>
      </w:pPr>
      <w:r>
        <w:rPr>
          <w:rFonts w:eastAsia="SimSun" w:cs="Mangal"/>
          <w:b/>
          <w:bCs/>
          <w:kern w:val="2"/>
          <w:sz w:val="28"/>
          <w:lang w:eastAsia="hi-IN" w:bidi="hi-IN"/>
        </w:rPr>
        <w:t xml:space="preserve">Police Report: </w:t>
      </w:r>
      <w:r>
        <w:rPr>
          <w:rFonts w:eastAsia="SimSun" w:cs="Mangal"/>
          <w:kern w:val="2"/>
          <w:sz w:val="28"/>
          <w:lang w:eastAsia="hi-IN" w:bidi="hi-IN"/>
        </w:rPr>
        <w:t>JM -</w:t>
      </w:r>
      <w:r>
        <w:rPr>
          <w:color w:val="000000"/>
          <w:sz w:val="27"/>
          <w:szCs w:val="27"/>
        </w:rPr>
        <w:t xml:space="preserve"> </w:t>
      </w:r>
      <w:r>
        <w:rPr>
          <w:color w:val="000000"/>
          <w:sz w:val="28"/>
          <w:szCs w:val="28"/>
        </w:rPr>
        <w:t>Antisocial behaviour, Violence and Disorder:</w:t>
      </w:r>
    </w:p>
    <w:p>
      <w:pPr>
        <w:pStyle w:val="NormalWeb"/>
        <w:spacing w:before="280" w:after="280"/>
        <w:rPr>
          <w:color w:val="000000"/>
          <w:sz w:val="28"/>
          <w:szCs w:val="28"/>
        </w:rPr>
      </w:pPr>
      <w:r>
        <w:rPr>
          <w:color w:val="000000"/>
          <w:sz w:val="28"/>
          <w:szCs w:val="28"/>
        </w:rPr>
        <w:t>Officers continue to patrol areas known for anti-social behaviour, as the nights get longer and colder, we tend to see a drop in anti-social behaviour. That said officers continue to be out on patrol and will respond to calls reported.</w:t>
      </w:r>
    </w:p>
    <w:p>
      <w:pPr>
        <w:pStyle w:val="NormalWeb"/>
        <w:spacing w:before="280" w:after="280"/>
        <w:rPr>
          <w:color w:val="000000"/>
          <w:sz w:val="28"/>
          <w:szCs w:val="28"/>
        </w:rPr>
      </w:pPr>
      <w:r>
        <w:rPr>
          <w:color w:val="000000"/>
          <w:sz w:val="28"/>
          <w:szCs w:val="28"/>
        </w:rPr>
        <w:t>This month officers responded to reports of a drunk male lying in the road during the small hours of Sunday 10th October. The male was traced, found to be under the influence and returned home with some suitable advice.</w:t>
      </w:r>
    </w:p>
    <w:p>
      <w:pPr>
        <w:pStyle w:val="NormalWeb"/>
        <w:spacing w:before="280" w:after="280"/>
        <w:rPr>
          <w:color w:val="000000"/>
          <w:sz w:val="28"/>
          <w:szCs w:val="28"/>
        </w:rPr>
      </w:pPr>
      <w:r>
        <w:rPr>
          <w:color w:val="000000"/>
          <w:sz w:val="28"/>
          <w:szCs w:val="28"/>
        </w:rPr>
        <w:t>Acquisitive Crime:</w:t>
      </w:r>
    </w:p>
    <w:p>
      <w:pPr>
        <w:pStyle w:val="NormalWeb"/>
        <w:spacing w:before="280" w:after="280"/>
        <w:rPr>
          <w:color w:val="000000"/>
          <w:sz w:val="28"/>
          <w:szCs w:val="28"/>
        </w:rPr>
      </w:pPr>
      <w:r>
        <w:rPr>
          <w:color w:val="000000"/>
          <w:sz w:val="28"/>
          <w:szCs w:val="28"/>
        </w:rPr>
        <w:t>Officers continue to patrol across the area and will investigate any suspicious activity.</w:t>
      </w:r>
    </w:p>
    <w:p>
      <w:pPr>
        <w:pStyle w:val="NormalWeb"/>
        <w:spacing w:before="280" w:after="280"/>
        <w:rPr>
          <w:color w:val="000000"/>
          <w:sz w:val="28"/>
          <w:szCs w:val="28"/>
        </w:rPr>
      </w:pPr>
      <w:r>
        <w:rPr>
          <w:color w:val="000000"/>
          <w:sz w:val="28"/>
          <w:szCs w:val="28"/>
        </w:rPr>
        <w:t>Officers are making enquiries into the theft of solar lights that line the paths in Hazelhead Park. This has occurred during the day on Monday 11th October, anyone with information is asked to contact Police on 101 quoting incident 0848 of the 13th of October.</w:t>
      </w:r>
    </w:p>
    <w:p>
      <w:pPr>
        <w:pStyle w:val="NormalWeb"/>
        <w:spacing w:before="280" w:after="280"/>
        <w:rPr>
          <w:color w:val="000000"/>
          <w:sz w:val="28"/>
          <w:szCs w:val="28"/>
        </w:rPr>
      </w:pPr>
      <w:r>
        <w:rPr>
          <w:color w:val="000000"/>
          <w:sz w:val="28"/>
          <w:szCs w:val="28"/>
        </w:rPr>
        <w:t>In addition, officers received a couple of calls relating to suspicious activity around the Grove Nursery Recycling Centre who are reporting the theft of a TV (that was to be recycled). This has occurred on the evening of Monday 25th October and anyone with information is asked to contact Police on 101 quoting incident 1530 of the 25th of October.</w:t>
      </w:r>
    </w:p>
    <w:p>
      <w:pPr>
        <w:pStyle w:val="NormalWeb"/>
        <w:spacing w:before="280" w:after="280"/>
        <w:rPr>
          <w:color w:val="000000"/>
          <w:sz w:val="28"/>
          <w:szCs w:val="28"/>
        </w:rPr>
      </w:pPr>
      <w:r>
        <w:rPr>
          <w:color w:val="000000"/>
          <w:sz w:val="28"/>
          <w:szCs w:val="28"/>
        </w:rPr>
        <w:t>MG asked if the Grove Nursery Recycling Centre has CCTV. JM replied that the vehicle involved was out of sight of the CCTV.</w:t>
      </w:r>
    </w:p>
    <w:p>
      <w:pPr>
        <w:pStyle w:val="NormalWeb"/>
        <w:spacing w:before="280" w:after="280"/>
        <w:rPr>
          <w:color w:val="000000"/>
          <w:sz w:val="28"/>
          <w:szCs w:val="28"/>
        </w:rPr>
      </w:pPr>
      <w:r>
        <w:rPr>
          <w:color w:val="000000"/>
          <w:sz w:val="28"/>
          <w:szCs w:val="28"/>
        </w:rPr>
        <w:t>Road Safety &amp; Road Crime:</w:t>
      </w:r>
    </w:p>
    <w:p>
      <w:pPr>
        <w:pStyle w:val="NormalWeb"/>
        <w:spacing w:before="280" w:after="280"/>
        <w:rPr>
          <w:color w:val="000000"/>
          <w:sz w:val="28"/>
          <w:szCs w:val="28"/>
        </w:rPr>
      </w:pPr>
      <w:r>
        <w:rPr>
          <w:color w:val="000000"/>
          <w:sz w:val="28"/>
          <w:szCs w:val="28"/>
        </w:rPr>
        <w:t>On Friday 22nd October officers from the Westend and Hazelhead CPT supported from Roads Policing carried out a day of action on various roads identified across the Community Policing Team area from Craigton Road to the North Deeside Road, Culter. As a result, 23 motorists were stopped, with 16 being charged/warned regarding minor Road Traffic Offences, including 2 reported to the Procurator Fiscal.</w:t>
      </w:r>
    </w:p>
    <w:p>
      <w:pPr>
        <w:pStyle w:val="NormalWeb"/>
        <w:spacing w:before="280" w:after="280"/>
        <w:rPr>
          <w:color w:val="000000"/>
          <w:sz w:val="28"/>
          <w:szCs w:val="28"/>
        </w:rPr>
      </w:pPr>
      <w:r>
        <w:rPr>
          <w:color w:val="000000"/>
          <w:sz w:val="28"/>
          <w:szCs w:val="28"/>
        </w:rPr>
        <w:t>MM reported that she had witnessed speeding vehicles on Countesswells Avenue.</w:t>
      </w:r>
    </w:p>
    <w:p>
      <w:pPr>
        <w:pStyle w:val="NormalWeb"/>
        <w:spacing w:before="280" w:after="280"/>
        <w:rPr>
          <w:color w:val="000000"/>
          <w:sz w:val="28"/>
          <w:szCs w:val="28"/>
        </w:rPr>
      </w:pPr>
      <w:r>
        <w:rPr>
          <w:color w:val="000000"/>
          <w:sz w:val="28"/>
          <w:szCs w:val="28"/>
        </w:rPr>
        <w:t>JM advised that if the speeding is an on-going issue, get the registration number and the day and time of the occurrence. If this is habitual, Officers will catch them.</w:t>
      </w:r>
    </w:p>
    <w:p>
      <w:pPr>
        <w:pStyle w:val="Normal"/>
        <w:widowControl w:val="false"/>
        <w:suppressAutoHyphens w:val="true"/>
        <w:spacing w:lineRule="auto" w:line="240" w:before="0" w:after="120"/>
        <w:rPr>
          <w:rFonts w:ascii="Times New Roman" w:hAnsi="Times New Roman" w:eastAsia="SimSun" w:cs="Mangal"/>
          <w:b/>
          <w:b/>
          <w:bCs/>
          <w:kern w:val="2"/>
          <w:sz w:val="28"/>
          <w:szCs w:val="24"/>
          <w:lang w:eastAsia="hi-IN" w:bidi="hi-IN"/>
        </w:rPr>
      </w:pPr>
      <w:r>
        <w:rPr>
          <w:rFonts w:eastAsia="SimSun" w:cs="Mangal" w:ascii="Times New Roman" w:hAnsi="Times New Roman"/>
          <w:b/>
          <w:kern w:val="2"/>
          <w:sz w:val="28"/>
          <w:szCs w:val="24"/>
          <w:lang w:eastAsia="hi-IN" w:bidi="hi-IN"/>
        </w:rPr>
        <w:t xml:space="preserve">Treasurer’s Report: </w:t>
      </w:r>
      <w:r>
        <w:rPr>
          <w:rFonts w:eastAsia="SimSun" w:cs="Mangal" w:ascii="Times New Roman" w:hAnsi="Times New Roman"/>
          <w:kern w:val="2"/>
          <w:sz w:val="28"/>
          <w:szCs w:val="24"/>
          <w:lang w:eastAsia="hi-IN" w:bidi="hi-IN"/>
        </w:rPr>
        <w:t>CC reported that he had been in contact with Raemoir Garden Centre concerning the purchase of the commemorative tree and informed Elliot Mair that £250 had been made available for its purchase. It will be planted at a low cost. It was agreed that CC will choose the specimen on the Saturday following this meeting.</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b/>
          <w:bCs/>
          <w:kern w:val="2"/>
          <w:sz w:val="28"/>
          <w:szCs w:val="24"/>
          <w:lang w:eastAsia="hi-IN" w:bidi="hi-IN"/>
        </w:rPr>
        <w:t>Minutes of Meeting of 2</w:t>
      </w:r>
      <w:r>
        <w:rPr>
          <w:rFonts w:eastAsia="SimSun" w:cs="Mangal" w:ascii="Times New Roman" w:hAnsi="Times New Roman"/>
          <w:b/>
          <w:bCs/>
          <w:kern w:val="2"/>
          <w:sz w:val="28"/>
          <w:szCs w:val="24"/>
          <w:vertAlign w:val="superscript"/>
          <w:lang w:eastAsia="hi-IN" w:bidi="hi-IN"/>
        </w:rPr>
        <w:t>nd</w:t>
      </w:r>
      <w:r>
        <w:rPr>
          <w:rFonts w:eastAsia="SimSun" w:cs="Mangal" w:ascii="Times New Roman" w:hAnsi="Times New Roman"/>
          <w:b/>
          <w:bCs/>
          <w:kern w:val="2"/>
          <w:sz w:val="28"/>
          <w:szCs w:val="24"/>
          <w:lang w:eastAsia="hi-IN" w:bidi="hi-IN"/>
        </w:rPr>
        <w:t xml:space="preserve"> October:</w:t>
      </w:r>
      <w:r>
        <w:rPr>
          <w:rFonts w:eastAsia="SimSun" w:cs="Mangal" w:ascii="Times New Roman" w:hAnsi="Times New Roman"/>
          <w:kern w:val="2"/>
          <w:sz w:val="28"/>
          <w:szCs w:val="24"/>
          <w:lang w:eastAsia="hi-IN" w:bidi="hi-IN"/>
        </w:rPr>
        <w:t xml:space="preserve"> The accuracy of the Minutes was proposed by CC and seconded by JO.</w:t>
      </w:r>
    </w:p>
    <w:p>
      <w:pPr>
        <w:pStyle w:val="Normal"/>
        <w:widowControl w:val="false"/>
        <w:suppressAutoHyphens w:val="true"/>
        <w:spacing w:lineRule="auto" w:line="240" w:before="0" w:after="120"/>
        <w:rPr>
          <w:rFonts w:ascii="Times New Roman" w:hAnsi="Times New Roman" w:eastAsia="SimSun" w:cs="Mangal"/>
          <w:b/>
          <w:b/>
          <w:bCs/>
          <w:kern w:val="2"/>
          <w:sz w:val="28"/>
          <w:szCs w:val="24"/>
          <w:lang w:eastAsia="hi-IN" w:bidi="hi-IN"/>
        </w:rPr>
      </w:pPr>
      <w:r>
        <w:rPr>
          <w:rFonts w:eastAsia="SimSun" w:cs="Mangal" w:ascii="Times New Roman" w:hAnsi="Times New Roman"/>
          <w:b/>
          <w:bCs/>
          <w:kern w:val="2"/>
          <w:sz w:val="28"/>
          <w:szCs w:val="24"/>
          <w:lang w:eastAsia="hi-IN" w:bidi="hi-IN"/>
        </w:rPr>
        <w:t>Correspondence:</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An email was received from the Community Council Liaison Officer which offered Community Councillor Training. JO expressed her interest in receiving further training.</w:t>
      </w:r>
    </w:p>
    <w:p>
      <w:pPr>
        <w:pStyle w:val="Normal"/>
        <w:widowControl w:val="false"/>
        <w:suppressAutoHyphens w:val="true"/>
        <w:spacing w:lineRule="auto" w:line="240" w:before="0" w:after="120"/>
        <w:rPr>
          <w:rFonts w:ascii="Times New Roman" w:hAnsi="Times New Roman" w:eastAsia="SimSun" w:cs="Mangal"/>
          <w:b/>
          <w:b/>
          <w:bCs/>
          <w:kern w:val="2"/>
          <w:sz w:val="28"/>
          <w:szCs w:val="24"/>
          <w:lang w:eastAsia="hi-IN" w:bidi="hi-IN"/>
        </w:rPr>
      </w:pPr>
      <w:r>
        <w:rPr>
          <w:rFonts w:eastAsia="SimSun" w:cs="Mangal" w:ascii="Times New Roman" w:hAnsi="Times New Roman"/>
          <w:b/>
          <w:bCs/>
          <w:kern w:val="2"/>
          <w:sz w:val="28"/>
          <w:szCs w:val="24"/>
          <w:lang w:eastAsia="hi-IN" w:bidi="hi-IN"/>
        </w:rPr>
        <w:t xml:space="preserve">Matters arising from the Meeting of 5th October: </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Aberdeen City Council’s Festive Events Fund: WS reported that a completed claim form has already been lodged with the Council.</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Annual donation towards the cost of Festive Season street lighting to be paid to Councillor Greig: Payment has been made.</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Provision of a bench at Walker Dam: JC advised the meeting that planning permission was not required. The cost of the bench is £1,500 which we considered to be affordable. JC will investigate whether this cost includes VAT. It was agreed to defer any further discussion until the next meeting.</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 xml:space="preserve">Return to face-to-face meetings. WS asked members to consider ‘hybrid meetings as an option, i.e., participants meeting in a venue together with online attendees. </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MG suggested that organising a virtual connection would be a challenge.</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JS advised that it remains to be a dilemma, but things are changing and if we are more comfortable, continue meeting virtually for a few more months.</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MM pointed out that we have to find a venue that is suitable for us.</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Defibrillator Donation: To be entered on future agendas.</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Local Place Plan: To be entered on future agendas.</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 xml:space="preserve">Flooding Concerns: MM reported that flooding of her property continues to be a problem. The garden was flooded on day 1 of the recent spell of sustained heavy rainfall. </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Dandara Bus Terminus and Layby: WS – Do the Residents have to wait until Aldi opens before this matter can be resolved?</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MG reported that he was informed that the bus terminus layby may not meet the required road safety standards. This is being investigated by Council officers. JC received a similar answer from the Council. The investigation is being carried out by the Roads Department. MG informed the meeting that the roads will not be adopted until they have been evaluated.</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Speeding Traffic on Springfield Road: MM referred to the comment by the Roads Department that there is insufficient traffic to warrant action. She asked, “When did they last measure the volume of traffic?”</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MG will follow this up.</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WS is to compile a speeding survey leaflet.</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JS commented that traffic lights at the junction with the Treetops development could be a condition of planning. MM said that they would act as a calming measure.</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What do the community want for the future of the ‘Coulter Bypass’?</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RF considered that we should get people's views on that question. That would gauge of public opinion.</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JS met with officers regarding biodiversity - there needs to be a clear instruction about what is to be done. Many residents prefer to have the grass cut. She will let us know when she hears more.</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JS said that officers are keener to keep the grass longer. The Director is keen to keep a longer grass, but the residents are not. There has to be areas that are left and others that are maintained.</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r>
    </w:p>
    <w:p>
      <w:pPr>
        <w:pStyle w:val="Normal"/>
        <w:widowControl w:val="false"/>
        <w:suppressAutoHyphens w:val="true"/>
        <w:spacing w:lineRule="auto" w:line="240" w:before="0" w:after="120"/>
        <w:rPr>
          <w:rFonts w:ascii="Times New Roman" w:hAnsi="Times New Roman" w:eastAsia="SimSun" w:cs="Mangal"/>
          <w:b/>
          <w:b/>
          <w:bCs/>
          <w:kern w:val="2"/>
          <w:sz w:val="28"/>
          <w:szCs w:val="24"/>
          <w:lang w:eastAsia="hi-IN" w:bidi="hi-IN"/>
        </w:rPr>
      </w:pPr>
      <w:r>
        <w:rPr>
          <w:rFonts w:eastAsia="SimSun" w:cs="Mangal" w:ascii="Times New Roman" w:hAnsi="Times New Roman"/>
          <w:b/>
          <w:bCs/>
          <w:kern w:val="2"/>
          <w:sz w:val="28"/>
          <w:szCs w:val="24"/>
          <w:lang w:eastAsia="hi-IN" w:bidi="hi-IN"/>
        </w:rPr>
      </w:r>
    </w:p>
    <w:p>
      <w:pPr>
        <w:pStyle w:val="Normal"/>
        <w:widowControl w:val="false"/>
        <w:suppressAutoHyphens w:val="true"/>
        <w:spacing w:lineRule="auto" w:line="240" w:before="0" w:after="120"/>
        <w:rPr>
          <w:rFonts w:ascii="Times New Roman" w:hAnsi="Times New Roman" w:eastAsia="SimSun" w:cs="Mangal"/>
          <w:b/>
          <w:b/>
          <w:bCs/>
          <w:kern w:val="2"/>
          <w:sz w:val="28"/>
          <w:szCs w:val="24"/>
          <w:lang w:eastAsia="hi-IN" w:bidi="hi-IN"/>
        </w:rPr>
      </w:pPr>
      <w:r>
        <w:rPr>
          <w:rFonts w:eastAsia="SimSun" w:cs="Mangal" w:ascii="Times New Roman" w:hAnsi="Times New Roman"/>
          <w:b/>
          <w:bCs/>
          <w:kern w:val="2"/>
          <w:sz w:val="28"/>
          <w:szCs w:val="24"/>
          <w:lang w:eastAsia="hi-IN" w:bidi="hi-IN"/>
        </w:rPr>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b/>
          <w:bCs/>
          <w:kern w:val="2"/>
          <w:sz w:val="28"/>
          <w:szCs w:val="24"/>
          <w:lang w:eastAsia="hi-IN" w:bidi="hi-IN"/>
        </w:rPr>
        <w:t>Planning Officer’s Report:</w:t>
      </w:r>
      <w:r>
        <w:rPr>
          <w:rFonts w:eastAsia="SimSun" w:cs="Mangal" w:ascii="Times New Roman" w:hAnsi="Times New Roman"/>
          <w:kern w:val="2"/>
          <w:sz w:val="28"/>
          <w:szCs w:val="24"/>
          <w:lang w:eastAsia="hi-IN" w:bidi="hi-IN"/>
        </w:rPr>
        <w:t xml:space="preserve"> The following planning application was discussed in detail with reference being made to the trees in the drawing being out of scale, giving the impression that the houses/flats are quite low rise in comparison with their height: -</w:t>
      </w:r>
    </w:p>
    <w:p>
      <w:pPr>
        <w:pStyle w:val="Normal"/>
        <w:widowControl w:val="false"/>
        <w:suppressAutoHyphens w:val="true"/>
        <w:spacing w:lineRule="auto" w:line="240" w:before="0" w:after="120"/>
        <w:rPr>
          <w:rFonts w:ascii="Times New Roman" w:hAnsi="Times New Roman" w:cs="Times New Roman"/>
          <w:sz w:val="28"/>
          <w:szCs w:val="28"/>
        </w:rPr>
      </w:pPr>
      <w:r>
        <w:rPr>
          <w:rFonts w:cs="Times New Roman" w:ascii="Times New Roman" w:hAnsi="Times New Roman"/>
          <w:sz w:val="28"/>
          <w:szCs w:val="28"/>
        </w:rPr>
        <w:t>Residential development of 89 units (including 25% affordable) comprising 54 houses and 35 flats over 3, 4 and 6 storey blocks, and associated roads and parking, drainage infrastructure, open space and landscaping.</w:t>
      </w:r>
    </w:p>
    <w:p>
      <w:pPr>
        <w:pStyle w:val="Normal"/>
        <w:widowControl w:val="false"/>
        <w:suppressAutoHyphens w:val="true"/>
        <w:spacing w:lineRule="auto" w:line="240" w:before="0" w:after="120"/>
        <w:rPr>
          <w:rFonts w:ascii="Times New Roman" w:hAnsi="Times New Roman" w:eastAsia="SimSun" w:cs="Times New Roman"/>
          <w:kern w:val="2"/>
          <w:sz w:val="28"/>
          <w:szCs w:val="28"/>
          <w:lang w:eastAsia="hi-IN" w:bidi="hi-IN"/>
        </w:rPr>
      </w:pPr>
      <w:r>
        <w:rPr>
          <w:rFonts w:cs="Times New Roman" w:ascii="Times New Roman" w:hAnsi="Times New Roman"/>
          <w:sz w:val="28"/>
          <w:szCs w:val="28"/>
        </w:rPr>
        <w:t>RF screen shared its details and informed the meeting that the period for submitting representations expires on 17</w:t>
      </w:r>
      <w:r>
        <w:rPr>
          <w:rFonts w:cs="Times New Roman" w:ascii="Times New Roman" w:hAnsi="Times New Roman"/>
          <w:sz w:val="28"/>
          <w:szCs w:val="28"/>
          <w:vertAlign w:val="superscript"/>
        </w:rPr>
        <w:t>th</w:t>
      </w:r>
      <w:r>
        <w:rPr>
          <w:rFonts w:cs="Times New Roman" w:ascii="Times New Roman" w:hAnsi="Times New Roman"/>
          <w:sz w:val="28"/>
          <w:szCs w:val="28"/>
        </w:rPr>
        <w:t xml:space="preserve"> November.</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b/>
          <w:bCs/>
          <w:kern w:val="2"/>
          <w:sz w:val="28"/>
          <w:szCs w:val="24"/>
          <w:lang w:eastAsia="hi-IN" w:bidi="hi-IN"/>
        </w:rPr>
        <w:t xml:space="preserve">Matters for Discussion with Ward Councillors: </w:t>
      </w:r>
      <w:r>
        <w:rPr>
          <w:rFonts w:eastAsia="SimSun" w:cs="Mangal" w:ascii="Times New Roman" w:hAnsi="Times New Roman"/>
          <w:kern w:val="2"/>
          <w:sz w:val="28"/>
          <w:szCs w:val="24"/>
          <w:lang w:eastAsia="hi-IN" w:bidi="hi-IN"/>
        </w:rPr>
        <w:t>MM made reference to the Dandara care home when she commented that it was not appropriate for large vehicles to be accessing a building site via Hazeldene Road.</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MM informed the meeting that there were no weight restrictions on Hazeldene Road.</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DB informed the meeting that in her area there are leaf blowers being used. She asked if there was any intention to electrify these various gardening and landscaping devices.</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JC agreed that they caused pollution. Leaf blower emissions affect neighbouring homes.</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MG said that the emissions are health and safety issues and will follow up this matter with officers of the City Council.</w:t>
      </w:r>
    </w:p>
    <w:p>
      <w:pPr>
        <w:pStyle w:val="Normal"/>
        <w:widowControl w:val="false"/>
        <w:suppressAutoHyphens w:val="true"/>
        <w:spacing w:lineRule="auto" w:line="240" w:before="0" w:after="120"/>
        <w:rPr>
          <w:rFonts w:ascii="Times New Roman" w:hAnsi="Times New Roman" w:eastAsia="SimSun" w:cs="Mangal"/>
          <w:bCs/>
          <w:kern w:val="2"/>
          <w:sz w:val="28"/>
          <w:szCs w:val="24"/>
          <w:lang w:eastAsia="hi-IN" w:bidi="hi-IN"/>
        </w:rPr>
      </w:pPr>
      <w:r>
        <w:rPr>
          <w:rFonts w:eastAsia="SimSun" w:cs="Mangal" w:ascii="Times New Roman" w:hAnsi="Times New Roman"/>
          <w:b/>
          <w:kern w:val="2"/>
          <w:sz w:val="28"/>
          <w:szCs w:val="24"/>
          <w:lang w:eastAsia="hi-IN" w:bidi="hi-IN"/>
        </w:rPr>
        <w:t xml:space="preserve">A.O.C.B. </w:t>
      </w:r>
      <w:r>
        <w:rPr>
          <w:rFonts w:eastAsia="SimSun" w:cs="Mangal" w:ascii="Times New Roman" w:hAnsi="Times New Roman"/>
          <w:bCs/>
          <w:kern w:val="2"/>
          <w:sz w:val="28"/>
          <w:szCs w:val="24"/>
          <w:lang w:eastAsia="hi-IN" w:bidi="hi-IN"/>
        </w:rPr>
        <w:t>The co-opted membership of Dana Blyth was approved. WS will email the appropriate application form to Dana for completion. He will also inform Karen Finch, Community Council Liaison Officer, of the membership’s approval of Dana’s co-opted membership.</w:t>
      </w:r>
    </w:p>
    <w:p>
      <w:pPr>
        <w:pStyle w:val="Normal"/>
        <w:widowControl w:val="false"/>
        <w:suppressAutoHyphens w:val="true"/>
        <w:spacing w:lineRule="auto" w:line="240" w:before="0" w:after="120"/>
        <w:rPr>
          <w:rFonts w:ascii="Times New Roman" w:hAnsi="Times New Roman" w:eastAsia="SimSun" w:cs="Mangal"/>
          <w:kern w:val="2"/>
          <w:sz w:val="28"/>
          <w:szCs w:val="28"/>
          <w:lang w:eastAsia="hi-IN" w:bidi="hi-IN"/>
        </w:rPr>
      </w:pPr>
      <w:r>
        <w:rPr>
          <w:rFonts w:eastAsia="SimSun" w:cs="Mangal" w:ascii="Times New Roman" w:hAnsi="Times New Roman"/>
          <w:b/>
          <w:kern w:val="2"/>
          <w:sz w:val="28"/>
          <w:szCs w:val="28"/>
          <w:lang w:eastAsia="hi-IN" w:bidi="hi-IN"/>
        </w:rPr>
        <w:t>Date of Next Virtual Meeting.</w:t>
      </w:r>
      <w:r>
        <w:rPr>
          <w:rFonts w:eastAsia="SimSun" w:cs="Mangal" w:ascii="Times New Roman" w:hAnsi="Times New Roman"/>
          <w:kern w:val="2"/>
          <w:sz w:val="28"/>
          <w:szCs w:val="28"/>
          <w:lang w:eastAsia="hi-IN" w:bidi="hi-IN"/>
        </w:rPr>
        <w:t xml:space="preserve"> Tuesday 7</w:t>
      </w:r>
      <w:r>
        <w:rPr>
          <w:rFonts w:eastAsia="SimSun" w:cs="Mangal" w:ascii="Times New Roman" w:hAnsi="Times New Roman"/>
          <w:kern w:val="2"/>
          <w:sz w:val="28"/>
          <w:szCs w:val="28"/>
          <w:vertAlign w:val="superscript"/>
          <w:lang w:eastAsia="hi-IN" w:bidi="hi-IN"/>
        </w:rPr>
        <w:t>th</w:t>
      </w:r>
      <w:r>
        <w:rPr>
          <w:rFonts w:eastAsia="SimSun" w:cs="Mangal" w:ascii="Times New Roman" w:hAnsi="Times New Roman"/>
          <w:kern w:val="2"/>
          <w:sz w:val="28"/>
          <w:szCs w:val="28"/>
          <w:lang w:eastAsia="hi-IN" w:bidi="hi-IN"/>
        </w:rPr>
        <w:t xml:space="preserve"> December at 7.00 pm.</w:t>
      </w:r>
    </w:p>
    <w:p>
      <w:pPr>
        <w:pStyle w:val="Normal"/>
        <w:widowControl/>
        <w:bidi w:val="0"/>
        <w:spacing w:lineRule="auto" w:line="259" w:before="0" w:after="160"/>
        <w:jc w:val="left"/>
        <w:rPr/>
      </w:pPr>
      <w:r>
        <w:rPr/>
      </w:r>
    </w:p>
    <w:sectPr>
      <w:type w:val="nextPage"/>
      <w:pgSz w:w="11906" w:h="16838"/>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Verdana">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Web">
    <w:name w:val="Normal (Web)"/>
    <w:basedOn w:val="Normal"/>
    <w:uiPriority w:val="99"/>
    <w:unhideWhenUsed/>
    <w:qFormat/>
    <w:rsid w:val="00094290"/>
    <w:pPr>
      <w:spacing w:lineRule="auto" w:line="240" w:beforeAutospacing="1" w:afterAutospacing="1"/>
    </w:pPr>
    <w:rPr>
      <w:rFonts w:ascii="Times New Roman" w:hAnsi="Times New Roman" w:eastAsia="Times New Roman" w:cs="Times New Roman"/>
      <w:sz w:val="24"/>
      <w:szCs w:val="24"/>
      <w:lang w:eastAsia="en-GB"/>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824</TotalTime>
  <Application>LibreOffice/7.1.0.3$Windows_X86_64 LibreOffice_project/f6099ecf3d29644b5008cc8f48f42f4a40986e4c</Application>
  <AppVersion>15.0000</AppVersion>
  <Pages>5</Pages>
  <Words>1453</Words>
  <Characters>7496</Characters>
  <CharactersWithSpaces>9028</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2021-12-01T15:47:00Z</dcterms:created>
  <dc:creator>william</dc:creator>
  <dc:description/>
  <dc:language>en-GB</dc:language>
  <cp:lastModifiedBy>william</cp:lastModifiedBy>
  <dcterms:modified xsi:type="dcterms:W3CDTF">2021-12-05T01:11:00Z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