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CRAIGIEBUCKLER AND SEAFIELD COMMUNITY COUNCIL.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Minute of </w:t>
      </w:r>
      <w:r>
        <w:rPr>
          <w:rFonts w:ascii="Times New Roman" w:hAnsi="Times New Roman" w:cs="Times New Roman"/>
          <w:sz w:val="28"/>
          <w:szCs w:val="28"/>
        </w:rPr>
        <w:t xml:space="preserve">the virtual meeting at 7.00 pm on Tuesday 5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th</w:t>
      </w:r>
      <w:r>
        <w:rPr>
          <w:rFonts w:ascii="Times New Roman" w:hAnsi="Times New Roman" w:cs="Times New Roman"/>
          <w:sz w:val="28"/>
          <w:szCs w:val="28"/>
        </w:rPr>
        <w:t xml:space="preserve"> April 2022.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Present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William Sell (WS), Margaret Meikle (MM), Cameron Campbell (CC)</w:t>
      </w:r>
      <w:r>
        <w:rPr>
          <w:rFonts w:ascii="Times New Roman" w:hAnsi="Times New Roman" w:cs="Times New Roman"/>
          <w:sz w:val="28"/>
          <w:szCs w:val="28"/>
        </w:rPr>
        <w:t xml:space="preserve"> Robert Frost (RF</w:t>
      </w:r>
      <w:r>
        <w:rPr>
          <w:rFonts w:ascii="Times New Roman" w:hAnsi="Times New Roman" w:cs="Times New Roman"/>
          <w:sz w:val="28"/>
          <w:szCs w:val="28"/>
        </w:rPr>
        <w:t xml:space="preserve">), Caroline</w:t>
      </w:r>
      <w:r>
        <w:rPr>
          <w:rFonts w:ascii="Times New Roman" w:hAnsi="Times New Roman" w:cs="Times New Roman"/>
          <w:sz w:val="28"/>
          <w:szCs w:val="28"/>
        </w:rPr>
        <w:t xml:space="preserve"> Walker (CW), Karen Reill</w:t>
      </w:r>
      <w:r>
        <w:rPr>
          <w:rFonts w:ascii="Times New Roman" w:hAnsi="Times New Roman" w:cs="Times New Roman"/>
          <w:sz w:val="28"/>
          <w:szCs w:val="28"/>
        </w:rPr>
        <w:t xml:space="preserve">y (KR), Dana Blyth (DB), Jim </w:t>
      </w:r>
      <w:r>
        <w:rPr>
          <w:rFonts w:ascii="Times New Roman" w:hAnsi="Times New Roman" w:cs="Times New Roman"/>
          <w:sz w:val="28"/>
          <w:szCs w:val="28"/>
        </w:rPr>
        <w:t xml:space="preserve">Flett</w:t>
      </w:r>
      <w:r>
        <w:rPr>
          <w:rFonts w:ascii="Times New Roman" w:hAnsi="Times New Roman" w:cs="Times New Roman"/>
          <w:sz w:val="28"/>
          <w:szCs w:val="28"/>
        </w:rPr>
        <w:t xml:space="preserve"> (JF), Craig Melville (CM), Councillor Martin</w:t>
      </w:r>
      <w:r>
        <w:rPr>
          <w:rFonts w:ascii="Times New Roman" w:hAnsi="Times New Roman" w:cs="Times New Roman"/>
          <w:sz w:val="28"/>
          <w:szCs w:val="28"/>
        </w:rPr>
        <w:t xml:space="preserve"> Greig (MG).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WS was late in joining the meeting</w:t>
      </w:r>
      <w:r>
        <w:rPr>
          <w:rFonts w:ascii="Times New Roman" w:hAnsi="Times New Roman" w:cs="Times New Roman"/>
          <w:sz w:val="28"/>
          <w:szCs w:val="28"/>
        </w:rPr>
        <w:t xml:space="preserve">. CC acted as chair in his absence.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At 7.30 pm WS chaired the remainder of the meeting.</w:t>
      </w:r>
    </w:p>
    <w:p>
      <w:pP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Apologies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: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Jane Ormerod, Keith Watson.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Councillor John Cooke attempted to join the meeting but was prevented from doing so because of technical difficulties with the virtual conferencing software.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</w:pP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Police Report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: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The police report was given by CC. 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</w:pP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Minutes of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 the Virtual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 Meeting of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 1</w:t>
      </w:r>
      <w:r>
        <w:rPr>
          <w:rFonts w:ascii="Times New Roman" w:hAnsi="Times New Roman" w:cs="Mangal" w:eastAsia="SimSun"/>
          <w:b/>
          <w:bCs/>
          <w:sz w:val="28"/>
          <w:szCs w:val="24"/>
          <w:vertAlign w:val="superscript"/>
          <w:lang w:bidi="hi-IN" w:eastAsia="hi-IN"/>
        </w:rPr>
        <w:t xml:space="preserve">st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 March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: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The adoption of the minutes was agreed.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</w:pP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  <w:t xml:space="preserve">Treasurer’s Report</w:t>
      </w:r>
      <w:r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  <w:t xml:space="preserve">: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CC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reported that he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has prepared the balance sheet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and se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nt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it to the auditor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£300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was budgeted for the cost of the jubilee tree but the invoice was only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£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111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.12. 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his represented the whole cost of the tree and commemorative plaque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The land was provided by the church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CC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detail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ed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other items of expenditure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£1405.78 is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our working capital prior to receiving the grant from the council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,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possibly in early June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MG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reported that he had received an emailed invitation from the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inister of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raigiebuckler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hurch informing him of a lunch event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in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conne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ction with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the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J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ubilee celebrations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he event is referred to as the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“B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ig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J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ubilee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L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unch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”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and takes place on the 5th of June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 The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inister described the community event and asked for sponsorship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CC – The £190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unders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pend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on the 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ree and plaque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could go towards this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CM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pointed out that there is a need to identify what the community council is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contributing towards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A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do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nation of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£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350 was unanimously approved after discussion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MG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w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ill inform the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inister of the decision and find out if he can allocate it to something specific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Correspondence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: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A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ll items of emailed correspondence have been forwarded to members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</w:pP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Matters 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A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rising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: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Adoption by Aberdeen City Council of the roads throughout the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Hazlewood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Housing Development.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This issue was raised by JF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 A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discussion followed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There has been no progress with this matter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MM reported that she attended an event hosted by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F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irst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She asked questions about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several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topics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;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for example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,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is it the responsibility of the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C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ouncil or the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Operator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to get an operating licence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? It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is up to the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O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perator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Could we invite a representative of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F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irst to a community council meeting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?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The answer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was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,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“Y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es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.”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There is an opportunity for them to engage with this community council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I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 was agreed that we would invite a representative of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F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irst to a future meeting of this community council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At the February meeting, MM reported that Scottish Gas had dug up one side of a length of Countesswells Road. Vehicles were parked on the opposite side of this excavation, leaving a very narrow passing place for the bus. 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MG r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eported that the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Roads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eam had nothing to add to his previous follow up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At a previous meeting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,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KR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reported that the toilets in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azlehead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P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ark were locked at 4:00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pm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 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he park was very busy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MG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ad followed up this complaint and informed the meeting that the toilets will be opened until 5:30 PM from the 25th of March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Additional toilets will be at the c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afe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when it opens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WS reported that n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ext month’s meeting will be the last time we use Webex.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He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propose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d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that we use Zoom, purchased by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him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, and that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he would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be refunded for the cost by the Community Council. 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CM reported that the video conferencing software, “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Jitsi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” is free.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I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 was agreed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that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WS would test this software before the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May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meeting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  <w:t xml:space="preserve">Planning </w:t>
      </w:r>
      <w:r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  <w:t xml:space="preserve">Officer’s Report</w:t>
      </w:r>
      <w:r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  <w:t xml:space="preserve">:</w:t>
      </w:r>
      <w:r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RF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screen shared the documents of his report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he first part of his report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pertained to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the James Hutton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I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nstitute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’s notional plan for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development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 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he Hutton institute and the M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acaulay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evelopment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rust have plans for developing the land around the Hutton institute in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raigiebuckler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hey have published a public consultation process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everal developments are being considered for the site including a new access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road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from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ountesswells R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oa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he sale of surplus land and the construction of a new hub building and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an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additional accommodation block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,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supported by investment from the M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acaulay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evelopment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rust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The location for the construction of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new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high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-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quality housing is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a site just South of the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cout Hut where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several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redundant buildings would be demolished to make way for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the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housing development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,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possibly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for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14 houses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The access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roa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to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ountesswells R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oa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d would be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hrough the present overspill car park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MG r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eported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that the institute wants to expand its activities and remain there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CM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reported that there are complaints about the site South of the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cout Hut regarding traffic issues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and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road safety for the nursery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, nearby.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Other planning applications were screen shared with an accompanying commentary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</w:pP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Matters for Discussion with Ward Councillors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: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WS reported that he attended a meeting of consultees w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hich was convened by SSEN to hear the experiences and views of the participants concerning the recent electricity outages during the series of storms that have occurred since November 2021. 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He asked if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Aberdeen City Council have a resilience plan for electricity outages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MG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repl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ied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to the effect that Aberdeen City Council will consult partners in the electricity industry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CM – The Aldi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development is getting charging points for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EVs. 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here will be 2 charging points on site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hat is not enough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I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 doesn't look like anything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i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s planned for the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C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ountesswells development by way of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EV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supercharging points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MG -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he requirement for providing charging points is very low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 H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e will follow up this issue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,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for information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ACC haven't made a big investment compared with Dundee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 W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e need to be more ambitious in respect of installing charging points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DB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asked if there is any talk of the Springfield R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oa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d shop having a charging point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MG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replie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d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to the effect that he had been in contact with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them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but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hadn't asked about EV charging points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  <w:t xml:space="preserve">A.O.C.B.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WS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expressed his intention to compile a leaflet to survey residents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’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opinions about how they would like to see the future of the green space between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Countesswells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Ave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nue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and Springfield Rd being landscaped and maintained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MG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reported that Steven Shaw is keen to work with the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ommunity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ouncil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e said that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the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land will be maintained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 H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e is willing to work with us to achieve a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long-term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solution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WS thanked CC for chairing the meeting in his absence. 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/>
          <w:sz w:val="28"/>
          <w:szCs w:val="28"/>
          <w:lang w:bidi="hi-IN" w:eastAsia="hi-IN"/>
        </w:rPr>
      </w:pPr>
    </w:p>
    <w:p>
      <w:r>
        <w:rPr>
          <w:rFonts w:ascii="Times New Roman" w:hAnsi="Times New Roman" w:cs="Mangal" w:eastAsia="SimSun"/>
          <w:b/>
          <w:sz w:val="28"/>
          <w:szCs w:val="28"/>
          <w:lang w:bidi="hi-IN" w:eastAsia="hi-IN"/>
        </w:rPr>
        <w:t xml:space="preserve">Date of Next Virtual Meeting.</w:t>
      </w:r>
      <w:r>
        <w:rPr>
          <w:rFonts w:ascii="Times New Roman" w:hAnsi="Times New Roman" w:cs="Mangal" w:eastAsia="SimSun"/>
          <w:sz w:val="28"/>
          <w:szCs w:val="28"/>
          <w:lang w:bidi="hi-IN" w:eastAsia="hi-IN"/>
        </w:rPr>
        <w:t xml:space="preserve"> Tuesday</w:t>
      </w:r>
      <w:r>
        <w:rPr>
          <w:rFonts w:ascii="Times New Roman" w:hAnsi="Times New Roman" w:cs="Mangal" w:eastAsia="SimSun"/>
          <w:sz w:val="28"/>
          <w:szCs w:val="28"/>
          <w:lang w:bidi="hi-IN" w:eastAsia="hi-IN"/>
        </w:rPr>
        <w:t xml:space="preserve"> 3</w:t>
      </w:r>
      <w:r>
        <w:rPr>
          <w:rFonts w:ascii="Times New Roman" w:hAnsi="Times New Roman" w:cs="Mangal" w:eastAsia="SimSun"/>
          <w:sz w:val="28"/>
          <w:szCs w:val="28"/>
          <w:vertAlign w:val="superscript"/>
          <w:lang w:bidi="hi-IN" w:eastAsia="hi-IN"/>
        </w:rPr>
        <w:t xml:space="preserve">rd</w:t>
      </w:r>
      <w:r>
        <w:rPr>
          <w:rFonts w:ascii="Times New Roman" w:hAnsi="Times New Roman" w:cs="Mangal" w:eastAsia="SimSun"/>
          <w:sz w:val="28"/>
          <w:szCs w:val="28"/>
          <w:lang w:bidi="hi-IN" w:eastAsia="hi-IN"/>
        </w:rPr>
        <w:t xml:space="preserve"> May</w:t>
      </w:r>
      <w:r>
        <w:rPr>
          <w:rFonts w:ascii="Times New Roman" w:hAnsi="Times New Roman" w:cs="Mangal" w:eastAsia="SimSun"/>
          <w:sz w:val="28"/>
          <w:szCs w:val="28"/>
          <w:lang w:bidi="hi-IN" w:eastAsia="hi-IN"/>
        </w:rPr>
        <w:t xml:space="preserve"> at 7.00 pm</w:t>
      </w:r>
      <w:r>
        <w:rPr>
          <w:rFonts w:ascii="Times New Roman" w:hAnsi="Times New Roman" w:cs="Mangal" w:eastAsia="SimSun"/>
          <w:sz w:val="28"/>
          <w:szCs w:val="28"/>
          <w:lang w:bidi="hi-IN" w:eastAsia="hi-IN"/>
        </w:rPr>
        <w:t xml:space="preserve">.</w:t>
      </w:r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Mangal">
    <w:panose1 w:val="0204050305040603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en-GB" w:bidi="ar-SA" w:eastAsia="en-US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Arial"/>
        <a:cs typeface="Arial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Arial"/>
        <a:cs typeface="Arial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ONLYOFFICE/7.0.0.127</Application>
  <Characters>5569</Characters>
  <CharactersWithSpaces>6532</CharactersWithSpaces>
  <Company/>
  <DocSecurity>0</DocSecurity>
  <HyperlinksChanged>false</HyperlinksChanged>
  <Lines>46</Lines>
  <LinksUpToDate>false</LinksUpToDate>
  <Pages>4</Pages>
  <Paragraphs>13</Paragraphs>
  <ScaleCrop>false</ScaleCrop>
  <SharedDoc>false</SharedDoc>
  <Template>Normal</Template>
  <TotalTime>414</TotalTime>
  <Words>976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</dc:creator>
  <cp:keywords/>
  <dc:description/>
  <cp:lastModifiedBy>william</cp:lastModifiedBy>
  <cp:revision>8</cp:revision>
  <dcterms:created xsi:type="dcterms:W3CDTF">2022-04-03T23:26:00Z</dcterms:created>
  <dcterms:modified xsi:type="dcterms:W3CDTF">2022-04-29T20:40:00Z</dcterms:modified>
</cp:coreProperties>
</file>