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A864" w14:textId="3832D0A0" w:rsidR="00BE6F91" w:rsidRPr="002D6295" w:rsidRDefault="00BE6F91" w:rsidP="002D6295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bCs/>
          <w:sz w:val="34"/>
          <w:szCs w:val="34"/>
          <w:lang w:eastAsia="hi-IN" w:bidi="hi-IN"/>
        </w:rPr>
      </w:pP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Craigiebuckler and Seafield Community Council</w:t>
      </w:r>
    </w:p>
    <w:p w14:paraId="0847B9AE" w14:textId="27221D3E" w:rsidR="00BE6F91" w:rsidRPr="002D6295" w:rsidRDefault="00BE6F91" w:rsidP="002D6295">
      <w:pPr>
        <w:widowControl w:val="0"/>
        <w:spacing w:after="120" w:line="240" w:lineRule="auto"/>
        <w:jc w:val="center"/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</w:pPr>
      <w:r w:rsidRPr="002D6295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Minutes of the Virtual Meeting of Tuesday </w:t>
      </w:r>
      <w:r w:rsidR="00993029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>6</w:t>
      </w:r>
      <w:r w:rsidR="00993029" w:rsidRPr="00993029">
        <w:rPr>
          <w:rFonts w:ascii="Times New Roman" w:eastAsia="SimSun" w:hAnsi="Times New Roman" w:cs="Mangal"/>
          <w:b/>
          <w:sz w:val="34"/>
          <w:szCs w:val="34"/>
          <w:vertAlign w:val="superscript"/>
          <w:lang w:eastAsia="hi-IN" w:bidi="hi-IN"/>
        </w:rPr>
        <w:t>th</w:t>
      </w:r>
      <w:r w:rsidR="00993029">
        <w:rPr>
          <w:rFonts w:ascii="Times New Roman" w:eastAsia="SimSun" w:hAnsi="Times New Roman" w:cs="Mangal"/>
          <w:b/>
          <w:sz w:val="34"/>
          <w:szCs w:val="34"/>
          <w:lang w:eastAsia="hi-IN" w:bidi="hi-IN"/>
        </w:rPr>
        <w:t xml:space="preserve"> February 2024</w:t>
      </w:r>
    </w:p>
    <w:p w14:paraId="58360091" w14:textId="77777777" w:rsidR="002D6295" w:rsidRDefault="002D6295" w:rsidP="00BE6F91">
      <w:pPr>
        <w:widowControl w:val="0"/>
        <w:spacing w:after="120" w:line="240" w:lineRule="auto"/>
        <w:rPr>
          <w:rFonts w:ascii="Times New Roman" w:eastAsia="SimSun" w:hAnsi="Times New Roman" w:cs="Mangal"/>
          <w:b/>
          <w:sz w:val="32"/>
          <w:szCs w:val="32"/>
          <w:lang w:eastAsia="hi-IN" w:bidi="hi-IN"/>
        </w:rPr>
      </w:pPr>
    </w:p>
    <w:p w14:paraId="5B13F24B" w14:textId="741EAF3F" w:rsidR="00BE6F91" w:rsidRPr="00AE0456" w:rsidRDefault="00BE6F91" w:rsidP="002E64B1">
      <w:pPr>
        <w:widowControl w:val="0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sz w:val="28"/>
          <w:szCs w:val="28"/>
          <w:lang w:eastAsia="hi-IN" w:bidi="hi-IN"/>
        </w:rPr>
        <w:t>Present.</w:t>
      </w:r>
    </w:p>
    <w:p w14:paraId="43EECFE8" w14:textId="10A48532" w:rsidR="00FB0370" w:rsidRPr="00AE0456" w:rsidRDefault="00FB0370" w:rsidP="002E64B1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Wi</w:t>
      </w:r>
      <w:r w:rsidR="001A66DA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lliam Sell (WS), Cameron Campbell </w:t>
      </w:r>
      <w:r w:rsidR="00504104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(CC), </w:t>
      </w:r>
      <w:r w:rsidR="0068293A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Jane Ormerod (JO)</w:t>
      </w:r>
      <w:r w:rsidR="00504104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,</w:t>
      </w:r>
      <w:r w:rsidR="00C01174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Kar</w:t>
      </w:r>
      <w:r w:rsidR="00DC2916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en Reilly (KR)</w:t>
      </w:r>
      <w:r w:rsidR="00172A93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, </w:t>
      </w:r>
      <w:r w:rsidR="0093529A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Keith Watson (KW)</w:t>
      </w:r>
      <w:r w:rsidR="004F401D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.</w:t>
      </w:r>
    </w:p>
    <w:p w14:paraId="70562CC8" w14:textId="3986A11D" w:rsidR="00734F2E" w:rsidRPr="00AE0456" w:rsidRDefault="00734F2E" w:rsidP="002E64B1">
      <w:pPr>
        <w:widowControl w:val="0"/>
        <w:spacing w:after="0" w:line="240" w:lineRule="auto"/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Councillor</w:t>
      </w:r>
      <w:r w:rsidR="0002713D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 Martin Greig (MG)</w:t>
      </w:r>
      <w:r w:rsidR="006A574F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.</w:t>
      </w:r>
    </w:p>
    <w:p w14:paraId="4E2F47D2" w14:textId="77777777" w:rsidR="002E64B1" w:rsidRPr="00AE0456" w:rsidRDefault="002E64B1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36694AE2" w14:textId="022485D7" w:rsidR="00BE6F91" w:rsidRPr="00AE0456" w:rsidRDefault="00BE6F91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Apologies.</w:t>
      </w:r>
    </w:p>
    <w:p w14:paraId="4F46B774" w14:textId="036238F8" w:rsidR="006A574F" w:rsidRPr="00AE0456" w:rsidRDefault="004F401D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Councillor Ken McLeod (KM), </w:t>
      </w:r>
      <w:r w:rsidR="00D5448B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Councillor John Cooke, 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Seargeant Ricky Burr (RB), </w:t>
      </w:r>
      <w:r w:rsidR="000234F6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Craig Melville (CM)</w:t>
      </w:r>
      <w:r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 xml:space="preserve">, </w:t>
      </w:r>
      <w:r w:rsidR="0068293A" w:rsidRPr="00AE0456">
        <w:rPr>
          <w:rFonts w:ascii="Times New Roman" w:eastAsia="SimSun" w:hAnsi="Times New Roman" w:cs="Mangal"/>
          <w:bCs/>
          <w:sz w:val="28"/>
          <w:szCs w:val="28"/>
          <w:lang w:eastAsia="hi-IN" w:bidi="hi-IN"/>
        </w:rPr>
        <w:t>Robert Frost (RF)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Margaret Meikle (MM)</w:t>
      </w:r>
      <w:r w:rsidR="00704A5C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Donna Bl</w:t>
      </w:r>
      <w:r w:rsidR="00515788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yth (DB)</w:t>
      </w:r>
      <w:r w:rsidR="00CC16E3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52124177" w14:textId="77777777" w:rsidR="002E64B1" w:rsidRPr="00AE0456" w:rsidRDefault="002E64B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006A97B2" w14:textId="06E31E68" w:rsidR="00BE6F91" w:rsidRPr="00AE0456" w:rsidRDefault="00BE6F91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Police Report.</w:t>
      </w:r>
    </w:p>
    <w:p w14:paraId="4C239502" w14:textId="0F57F231" w:rsidR="007977A6" w:rsidRPr="00AE0456" w:rsidRDefault="00123884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Sergeant Ricky Burr was unable to attend</w:t>
      </w:r>
      <w:r w:rsidR="00F504D4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.  His </w:t>
      </w:r>
      <w:r w:rsidR="001267E7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emailed report was forwarded</w:t>
      </w:r>
      <w:r w:rsidR="00BC6121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by WS to all members</w:t>
      </w:r>
      <w:r w:rsidR="004F401D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prior to the meeting</w:t>
      </w:r>
      <w:r w:rsidR="00BC6121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815DCE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MG stated that he would follow-up on any police related matters in RG’s absence.</w:t>
      </w:r>
    </w:p>
    <w:p w14:paraId="0AE055FF" w14:textId="77777777" w:rsidR="002E64B1" w:rsidRPr="00AE0456" w:rsidRDefault="002E64B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144A481B" w14:textId="459BF3AF" w:rsidR="00BE6F91" w:rsidRPr="00AE0456" w:rsidRDefault="00BE6F91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Minutes of the Virtual Meeting of </w:t>
      </w:r>
      <w:r w:rsidR="00CC16E3"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5</w:t>
      </w:r>
      <w:r w:rsidR="00CC16E3"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vertAlign w:val="superscript"/>
          <w:lang w:eastAsia="hi-IN" w:bidi="hi-IN"/>
        </w:rPr>
        <w:t>th</w:t>
      </w:r>
      <w:r w:rsidR="00CC16E3"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 December 2023</w:t>
      </w:r>
      <w:r w:rsidR="00993029"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.</w:t>
      </w:r>
    </w:p>
    <w:p w14:paraId="0313F2A8" w14:textId="1C97C6F3" w:rsidR="00BE6F91" w:rsidRPr="00AE0456" w:rsidRDefault="00C42D53" w:rsidP="002E64B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The minutes were adopted on a proposal </w:t>
      </w:r>
      <w:r w:rsidR="00BE6F91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by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4E5CF7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CC, </w:t>
      </w:r>
      <w:r w:rsidR="006A6E7F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seconded by </w:t>
      </w:r>
      <w:r w:rsidR="004E5CF7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WS</w:t>
      </w:r>
      <w:r w:rsidR="006A6E7F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36F12154" w14:textId="77777777" w:rsidR="002E64B1" w:rsidRPr="00AE0456" w:rsidRDefault="002E64B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0BCEF62" w14:textId="55EB177E" w:rsidR="00BE6F91" w:rsidRPr="00AE0456" w:rsidRDefault="00BE6F91" w:rsidP="004E5CF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Treasurer’s Report.</w:t>
      </w:r>
    </w:p>
    <w:p w14:paraId="384158E6" w14:textId="77777777" w:rsidR="00936D90" w:rsidRPr="00AE0456" w:rsidRDefault="002E28A7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CC reported </w:t>
      </w:r>
      <w:r w:rsidR="00A62D34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that there was no expenditure since the last meeting in December</w:t>
      </w:r>
      <w:r w:rsidR="00C50BEE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.  The </w:t>
      </w:r>
      <w:r w:rsidR="003B3521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bank balance </w:t>
      </w:r>
      <w:r w:rsidR="00C50BEE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stands at </w:t>
      </w:r>
      <w:r w:rsidR="00976965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£963.88 with a £300.00 cheque still to cash for the Xmas </w:t>
      </w:r>
      <w:r w:rsidR="00270FED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lights which will leave a balance of £663.88</w:t>
      </w:r>
      <w:r w:rsidR="00936D90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.  This is </w:t>
      </w:r>
      <w:r w:rsidR="000C6BF6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well below </w:t>
      </w:r>
      <w:r w:rsidR="00270FED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the </w:t>
      </w:r>
      <w:r w:rsidR="002168A6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£1000.00 threshold stipulated by ACC f</w:t>
      </w:r>
      <w:r w:rsidR="005F6E52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o</w:t>
      </w:r>
      <w:r w:rsidR="002168A6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r the end of January ‘24</w:t>
      </w:r>
      <w:r w:rsidR="005C7300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  <w:r w:rsidR="00936D90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 </w:t>
      </w:r>
      <w:r w:rsidR="00A41975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An account summary will be sent to Karen Finch later in the month.  </w:t>
      </w:r>
    </w:p>
    <w:p w14:paraId="11146AD3" w14:textId="77777777" w:rsidR="00936D90" w:rsidRPr="00AE0456" w:rsidRDefault="00936D90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5568212F" w14:textId="77777777" w:rsidR="007E28C2" w:rsidRPr="00AE0456" w:rsidRDefault="00936D90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CC advised the meeting that CSCC should receive </w:t>
      </w:r>
      <w:r w:rsidR="00930FB7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this year’s funding from ACC shortly which </w:t>
      </w:r>
      <w:r w:rsidR="006E6FD8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last year was £1000.00.  </w:t>
      </w:r>
    </w:p>
    <w:p w14:paraId="74AE10AD" w14:textId="77777777" w:rsidR="007E28C2" w:rsidRPr="00AE0456" w:rsidRDefault="007E28C2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5A02AEAD" w14:textId="060B6678" w:rsidR="006E6FD8" w:rsidRPr="00AE0456" w:rsidRDefault="00800E51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CC requested everyone to think about </w:t>
      </w:r>
      <w:r w:rsidR="00986C8B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donations </w:t>
      </w:r>
      <w:r w:rsidR="007E28C2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that could be made </w:t>
      </w:r>
      <w:r w:rsidR="00986C8B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to the </w:t>
      </w:r>
      <w:r w:rsidR="00B01DE4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community to</w:t>
      </w:r>
      <w:r w:rsidR="00986C8B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support local projects e.g. </w:t>
      </w:r>
      <w:r w:rsidR="006462D8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Craigiebuckler Church, </w:t>
      </w:r>
      <w:r w:rsidR="00B01DE4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the local </w:t>
      </w:r>
      <w:r w:rsidR="00986C8B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Scout Group</w:t>
      </w:r>
      <w:r w:rsidR="00B01DE4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</w:t>
      </w:r>
      <w:r w:rsidR="00986C8B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Friends of Johnston Gardens</w:t>
      </w:r>
      <w:r w:rsidR="00B01DE4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.  </w:t>
      </w:r>
      <w:r w:rsidR="005F4598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It was suggested that £80.00 could be donated to three</w:t>
      </w:r>
      <w:r w:rsidR="005F3873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organisations</w:t>
      </w:r>
      <w:r w:rsidR="00E7754F"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</w:p>
    <w:p w14:paraId="7305A6C5" w14:textId="39C6CD47" w:rsidR="00E51BFB" w:rsidRPr="00AE0456" w:rsidRDefault="00E51BFB" w:rsidP="00E51BF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MG stated that Craigiebuckler Church was very grateful for the CSCC donations received</w:t>
      </w:r>
      <w:r w:rsidR="005A2FC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last year</w:t>
      </w:r>
      <w:r w:rsidRPr="00AE045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</w:p>
    <w:p w14:paraId="5D78AB28" w14:textId="77777777" w:rsidR="00A110B3" w:rsidRPr="00AE0456" w:rsidRDefault="00A110B3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12F50108" w14:textId="3435251F" w:rsidR="00E7754F" w:rsidRPr="00AE0456" w:rsidRDefault="00E7754F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Action: </w:t>
      </w:r>
      <w:r w:rsidR="00A110B3" w:rsidRPr="00AE0456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Nominations required</w:t>
      </w:r>
      <w:r w:rsidR="007E28C2" w:rsidRPr="00AE0456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for local community projects (All)</w:t>
      </w:r>
    </w:p>
    <w:p w14:paraId="362E2FB3" w14:textId="77777777" w:rsidR="006E6FD8" w:rsidRPr="00AE0456" w:rsidRDefault="006E6FD8" w:rsidP="00936D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4F267C18" w14:textId="1ABDFF67" w:rsidR="005A2FC9" w:rsidRDefault="005A2FC9">
      <w:pP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br w:type="page"/>
      </w:r>
    </w:p>
    <w:p w14:paraId="28656A93" w14:textId="77777777" w:rsidR="00F5433F" w:rsidRPr="00AE0456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lastRenderedPageBreak/>
        <w:t xml:space="preserve">Correspondence. </w:t>
      </w:r>
    </w:p>
    <w:p w14:paraId="4EBF750D" w14:textId="42081701" w:rsidR="00B8726E" w:rsidRPr="00AE0456" w:rsidRDefault="00F5433F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WS reported that all emaile</w:t>
      </w:r>
      <w:r w:rsidR="00671A1B"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d items of correspondence had been forwarded to the membership</w:t>
      </w:r>
      <w:r w:rsidR="0069147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 A</w:t>
      </w:r>
      <w:r w:rsidR="00D47AF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8A3D6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brief summary </w:t>
      </w:r>
      <w:r w:rsidR="0069147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is </w:t>
      </w:r>
      <w:r w:rsidR="008A3D6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included </w:t>
      </w:r>
      <w:proofErr w:type="gramStart"/>
      <w:r w:rsidR="008A3D6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below;</w:t>
      </w:r>
      <w:proofErr w:type="gramEnd"/>
    </w:p>
    <w:p w14:paraId="2AF2B97C" w14:textId="6246392E" w:rsidR="00DD4CF9" w:rsidRDefault="008A3D61" w:rsidP="00497165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Community Council Insurance </w:t>
      </w:r>
      <w:r w:rsidR="006A201A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– th</w:t>
      </w:r>
      <w:r w:rsidR="00515D70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is was previously </w:t>
      </w:r>
      <w:r w:rsidR="006C22AA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organised </w:t>
      </w:r>
      <w:r w:rsidR="00515D70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by ACC but going forward, Local Authorities are not </w:t>
      </w:r>
      <w:r w:rsidR="006C22AA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allowed to be brokers for </w:t>
      </w:r>
      <w:r w:rsidR="003C5798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insurance,</w:t>
      </w:r>
      <w:r w:rsidR="006C22AA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it will be incumbent on each Community Council to arrange this directly with Zurich</w:t>
      </w:r>
      <w:r w:rsidR="003C5798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.  </w:t>
      </w:r>
      <w:r w:rsidR="00D47AF4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Th</w:t>
      </w:r>
      <w:r w:rsidR="003C5798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is </w:t>
      </w:r>
      <w:r w:rsidR="00D47AF4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change will come into force from the next </w:t>
      </w:r>
      <w:r w:rsidR="007F1AA0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policy </w:t>
      </w:r>
      <w:r w:rsidR="00D47AF4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renewal date </w:t>
      </w:r>
      <w:r w:rsidR="00BD66D6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on</w:t>
      </w:r>
      <w:r w:rsidR="00D47AF4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7F1AA0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</w:t>
      </w:r>
      <w:r w:rsidR="007F1AA0" w:rsidRPr="00497165">
        <w:rPr>
          <w:rFonts w:ascii="Times New Roman" w:eastAsia="SimSun" w:hAnsi="Times New Roman" w:cs="Mangal"/>
          <w:kern w:val="1"/>
          <w:sz w:val="28"/>
          <w:szCs w:val="28"/>
          <w:vertAlign w:val="superscript"/>
          <w:lang w:eastAsia="hi-IN" w:bidi="hi-IN"/>
        </w:rPr>
        <w:t>st</w:t>
      </w:r>
      <w:r w:rsidR="007F1AA0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BD66D6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April 2024</w:t>
      </w:r>
      <w:r w:rsidR="006C4482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</w:t>
      </w:r>
      <w:r w:rsidR="00BD66D6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Community</w:t>
      </w:r>
      <w:r w:rsidR="006C4482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Councils will be invoiced direct</w:t>
      </w:r>
      <w:r w:rsidR="006C584F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ly along with details on how to pay.  Th</w:t>
      </w:r>
      <w:r w:rsidR="0093599C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e </w:t>
      </w:r>
      <w:r w:rsidR="0028015D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insurance cost has previously been deducted from the CC’s </w:t>
      </w:r>
      <w:r w:rsidR="00497165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grant,</w:t>
      </w:r>
      <w:r w:rsidR="0028015D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but </w:t>
      </w:r>
      <w:r w:rsidR="00FE7A07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this will now </w:t>
      </w:r>
      <w:r w:rsidR="00F47C4E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stop,</w:t>
      </w:r>
      <w:r w:rsidR="00FE7A07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we will now receive the full grant</w:t>
      </w:r>
      <w:r w:rsidR="00497165" w:rsidRPr="0049716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5816C3C1" w14:textId="031BF558" w:rsidR="00F47C4E" w:rsidRDefault="00F47C4E" w:rsidP="00F47C4E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Action: </w:t>
      </w:r>
      <w:r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Once details become clearer, it was suggested that we look at setting up a Standing Order (</w:t>
      </w:r>
      <w:r w:rsidR="00405953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CC)</w:t>
      </w:r>
    </w:p>
    <w:p w14:paraId="043AD23E" w14:textId="77777777" w:rsidR="00D60F64" w:rsidRDefault="00D60F64" w:rsidP="00F47C4E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6EF8905C" w14:textId="77777777" w:rsidR="006F52C0" w:rsidRDefault="00F47C4E" w:rsidP="00F47C4E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R</w:t>
      </w:r>
      <w:r w:rsidR="004457E7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efreshed Local Outcome </w:t>
      </w:r>
      <w:r w:rsidR="00D4205B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Improvement</w:t>
      </w:r>
      <w:r w:rsidR="004457E7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Plan</w:t>
      </w:r>
      <w:r w:rsidR="00B055C0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(LOIP) and Locality Plans 2021-26</w:t>
      </w:r>
    </w:p>
    <w:p w14:paraId="0F80DF7F" w14:textId="65E4BA76" w:rsidR="00F47C4E" w:rsidRPr="00F47C4E" w:rsidRDefault="00F47C4E" w:rsidP="00CB4DA1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Community Planning Aberdeen is consulting on the draft refreshed </w:t>
      </w:r>
      <w:r w:rsidR="006F52C0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LOIP</w:t>
      </w: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which sets out a vision for Aberdeen as a</w:t>
      </w:r>
      <w:r w:rsidR="006F52C0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place where all people can prosper regardless of a </w:t>
      </w:r>
      <w:r w:rsidR="006F52C0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person’s </w:t>
      </w: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background or</w:t>
      </w:r>
      <w:r w:rsidR="006F52C0"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c</w:t>
      </w:r>
      <w:r w:rsidRPr="006F52C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ircumstances, as well as the underpinning three Locality Plans for the North, South</w:t>
      </w:r>
      <w:r w:rsidR="00CB4DA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F47C4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and Central areas of Aberdeen. The draft plans set out how </w:t>
      </w:r>
      <w:r w:rsidR="00C91F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ACC</w:t>
      </w:r>
      <w:r w:rsidRPr="00F47C4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will make this vision</w:t>
      </w:r>
      <w:r w:rsidR="00CB4DA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F47C4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a reality across the city</w:t>
      </w:r>
      <w:r w:rsidR="00FF16C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views have been requested on the refreshed plans</w:t>
      </w:r>
      <w:r w:rsidRPr="00F47C4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CB4DA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Relevant links an</w:t>
      </w:r>
      <w:r w:rsidR="00010C9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d details </w:t>
      </w:r>
      <w:r w:rsidR="00CB4DA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were forwarded to </w:t>
      </w:r>
      <w:r w:rsidR="004D767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all members on 6</w:t>
      </w:r>
      <w:r w:rsidR="004D7678" w:rsidRPr="004D7678">
        <w:rPr>
          <w:rFonts w:ascii="Times New Roman" w:eastAsia="SimSun" w:hAnsi="Times New Roman" w:cs="Mangal"/>
          <w:kern w:val="1"/>
          <w:sz w:val="28"/>
          <w:szCs w:val="28"/>
          <w:vertAlign w:val="superscript"/>
          <w:lang w:eastAsia="hi-IN" w:bidi="hi-IN"/>
        </w:rPr>
        <w:t>th</w:t>
      </w:r>
      <w:r w:rsidR="004D767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F2521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February</w:t>
      </w:r>
      <w:r w:rsidR="004D767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2024</w:t>
      </w:r>
      <w:r w:rsidR="00C91F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6B382AB9" w14:textId="27605206" w:rsidR="00BE6F91" w:rsidRPr="00AE0456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</w:t>
      </w:r>
    </w:p>
    <w:p w14:paraId="64CBF288" w14:textId="7DD60DB2" w:rsidR="00BE6F91" w:rsidRPr="00AE0456" w:rsidRDefault="00BE6F91" w:rsidP="00010C93">
      <w:pPr>
        <w:widowControl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Matters arising from the Virtual Meeting of </w:t>
      </w:r>
      <w:r w:rsidR="00BE5E63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5</w:t>
      </w:r>
      <w:r w:rsidR="00BE5E63" w:rsidRPr="00BE5E63">
        <w:rPr>
          <w:rFonts w:ascii="Times New Roman" w:eastAsia="SimSun" w:hAnsi="Times New Roman" w:cs="Mangal"/>
          <w:b/>
          <w:bCs/>
          <w:kern w:val="1"/>
          <w:sz w:val="28"/>
          <w:szCs w:val="28"/>
          <w:vertAlign w:val="superscript"/>
          <w:lang w:eastAsia="hi-IN" w:bidi="hi-IN"/>
        </w:rPr>
        <w:t>th</w:t>
      </w:r>
      <w:r w:rsidR="00BE5E63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410D1A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December</w:t>
      </w:r>
      <w:r w:rsidR="00E0146A" w:rsidRPr="00AE0456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 2023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14:paraId="399BBAE7" w14:textId="77777777" w:rsidR="00A263A9" w:rsidRPr="00A263A9" w:rsidRDefault="001C41FB" w:rsidP="00A263A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263A9">
        <w:rPr>
          <w:rFonts w:ascii="Times New Roman" w:eastAsia="SimSun" w:hAnsi="Times New Roman" w:cs="Mangal"/>
          <w:sz w:val="28"/>
          <w:szCs w:val="28"/>
          <w:lang w:val="en-US"/>
        </w:rPr>
        <w:t xml:space="preserve">Setting up Instagram and X accounts to promote contact with more </w:t>
      </w:r>
      <w:r w:rsidR="00410D1A" w:rsidRPr="00A263A9">
        <w:rPr>
          <w:rFonts w:ascii="Times New Roman" w:eastAsia="SimSun" w:hAnsi="Times New Roman" w:cs="Mangal"/>
          <w:sz w:val="28"/>
          <w:szCs w:val="28"/>
          <w:lang w:val="en-US"/>
        </w:rPr>
        <w:t>residents</w:t>
      </w:r>
      <w:r w:rsidR="00A263A9">
        <w:rPr>
          <w:rFonts w:ascii="Times New Roman" w:eastAsia="SimSun" w:hAnsi="Times New Roman" w:cs="Mangal"/>
          <w:sz w:val="28"/>
          <w:szCs w:val="28"/>
          <w:lang w:val="en-US"/>
        </w:rPr>
        <w:t>.</w:t>
      </w:r>
    </w:p>
    <w:p w14:paraId="2498FDEC" w14:textId="77777777" w:rsidR="00C91FF9" w:rsidRDefault="00010C93" w:rsidP="00A263A9">
      <w:pPr>
        <w:pStyle w:val="ListParagraph"/>
        <w:widowControl w:val="0"/>
        <w:spacing w:after="0" w:line="240" w:lineRule="auto"/>
        <w:ind w:left="792"/>
        <w:rPr>
          <w:rFonts w:ascii="Times New Roman" w:eastAsia="SimSun" w:hAnsi="Times New Roman" w:cs="Mangal"/>
          <w:i/>
          <w:iCs/>
          <w:color w:val="FF0000"/>
          <w:sz w:val="28"/>
          <w:szCs w:val="28"/>
          <w:lang w:val="en-US"/>
        </w:rPr>
      </w:pPr>
      <w:r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>Action</w:t>
      </w:r>
      <w:r w:rsidR="00410D1A"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 xml:space="preserve">: </w:t>
      </w:r>
      <w:r w:rsidR="001C41FB"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 xml:space="preserve">CM reported that this would be completed </w:t>
      </w:r>
      <w:r w:rsidR="001A44E8"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>on 6</w:t>
      </w:r>
      <w:r w:rsidR="001A44E8" w:rsidRPr="00A263A9">
        <w:rPr>
          <w:rFonts w:ascii="Times New Roman" w:eastAsia="SimSun" w:hAnsi="Times New Roman" w:cs="Mangal"/>
          <w:i/>
          <w:iCs/>
          <w:sz w:val="28"/>
          <w:szCs w:val="28"/>
          <w:vertAlign w:val="superscript"/>
          <w:lang w:val="en-US"/>
        </w:rPr>
        <w:t>th</w:t>
      </w:r>
      <w:r w:rsidR="001A44E8"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 xml:space="preserve"> December 2023</w:t>
      </w:r>
      <w:r w:rsidR="001C41FB" w:rsidRPr="00A263A9">
        <w:rPr>
          <w:rFonts w:ascii="Times New Roman" w:eastAsia="SimSun" w:hAnsi="Times New Roman" w:cs="Mangal"/>
          <w:i/>
          <w:iCs/>
          <w:sz w:val="28"/>
          <w:szCs w:val="28"/>
          <w:lang w:val="en-US"/>
        </w:rPr>
        <w:t>.</w:t>
      </w:r>
      <w:r w:rsidR="00BE6F91" w:rsidRPr="00A263A9">
        <w:rPr>
          <w:rFonts w:ascii="Times New Roman" w:eastAsia="SimSun" w:hAnsi="Times New Roman" w:cs="Mangal"/>
          <w:i/>
          <w:iCs/>
          <w:color w:val="FF0000"/>
          <w:sz w:val="28"/>
          <w:szCs w:val="28"/>
          <w:lang w:val="en-US"/>
        </w:rPr>
        <w:t xml:space="preserve"> </w:t>
      </w:r>
    </w:p>
    <w:p w14:paraId="00B4A8A3" w14:textId="12D23070" w:rsidR="00A263A9" w:rsidRDefault="00BE6F91" w:rsidP="00A263A9">
      <w:pPr>
        <w:pStyle w:val="ListParagraph"/>
        <w:widowControl w:val="0"/>
        <w:spacing w:after="0" w:line="240" w:lineRule="auto"/>
        <w:ind w:left="792"/>
        <w:rPr>
          <w:rFonts w:ascii="Times New Roman" w:eastAsia="SimSun" w:hAnsi="Times New Roman" w:cs="Mangal"/>
          <w:i/>
          <w:iCs/>
          <w:color w:val="FF0000"/>
          <w:sz w:val="28"/>
          <w:szCs w:val="28"/>
          <w:lang w:val="en-US"/>
        </w:rPr>
      </w:pPr>
      <w:r w:rsidRPr="00A263A9">
        <w:rPr>
          <w:rFonts w:ascii="Times New Roman" w:eastAsia="SimSun" w:hAnsi="Times New Roman" w:cs="Mangal"/>
          <w:i/>
          <w:iCs/>
          <w:color w:val="FF0000"/>
          <w:sz w:val="28"/>
          <w:szCs w:val="28"/>
          <w:lang w:val="en-US"/>
        </w:rPr>
        <w:t xml:space="preserve"> </w:t>
      </w:r>
    </w:p>
    <w:p w14:paraId="5EE47A0F" w14:textId="2C96289E" w:rsidR="009E44AB" w:rsidRDefault="00A93EA7" w:rsidP="00A263A9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A93EA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James Hutton Notice Boards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F2521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–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F2521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MG confirmed that he had </w:t>
      </w:r>
      <w:r w:rsidR="00DE4F3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spoken with Al</w:t>
      </w:r>
      <w:r w:rsidR="0018631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asdair </w:t>
      </w:r>
      <w:r w:rsidR="00DE4F3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Cox, Operations Director who confirmed that it should be okay for the CSCC to utilise these boards.  However</w:t>
      </w:r>
      <w:r w:rsidR="00A93EC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, they are currently </w:t>
      </w:r>
      <w:r w:rsidR="009B3F0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reviewing the use of the Notice Boards </w:t>
      </w:r>
      <w:r w:rsidR="0018631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because of</w:t>
      </w:r>
      <w:r w:rsidR="009B3F0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the new </w:t>
      </w:r>
      <w:r w:rsidR="00BE49D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hub,</w:t>
      </w:r>
      <w:r w:rsidR="009B3F0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</w:t>
      </w:r>
      <w:r w:rsidR="00BE49D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we should make an approach once this is complete.</w:t>
      </w:r>
    </w:p>
    <w:p w14:paraId="06837DE5" w14:textId="5C63BC02" w:rsidR="00BE6F91" w:rsidRDefault="009E44AB" w:rsidP="009E44AB">
      <w:pPr>
        <w:pStyle w:val="ListParagraph"/>
        <w:widowControl w:val="0"/>
        <w:spacing w:after="0" w:line="240" w:lineRule="auto"/>
        <w:ind w:left="792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  <w:r w:rsidRPr="00662D21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Action: Approach the Hutton once </w:t>
      </w:r>
      <w:r w:rsidR="00E118B8" w:rsidRPr="00662D21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they have completed their Notice Board Review</w:t>
      </w:r>
      <w:r w:rsidR="00662D21" w:rsidRPr="00662D21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(MG)</w:t>
      </w:r>
    </w:p>
    <w:p w14:paraId="14C703F1" w14:textId="77777777" w:rsidR="00C91FF9" w:rsidRPr="00662D21" w:rsidRDefault="00C91FF9" w:rsidP="009E44AB">
      <w:pPr>
        <w:pStyle w:val="ListParagraph"/>
        <w:widowControl w:val="0"/>
        <w:spacing w:after="0" w:line="240" w:lineRule="auto"/>
        <w:ind w:left="792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</w:p>
    <w:p w14:paraId="24116E29" w14:textId="3B09CAEC" w:rsidR="00BE5E63" w:rsidRPr="00C91FF9" w:rsidRDefault="00320CCB" w:rsidP="00A40FC5">
      <w:pPr>
        <w:pStyle w:val="ListParagraph"/>
        <w:widowControl w:val="0"/>
        <w:numPr>
          <w:ilvl w:val="0"/>
          <w:numId w:val="4"/>
        </w:numPr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Nurse</w:t>
      </w:r>
      <w:r w:rsidR="009F1A6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ry Boundary Fence (formerly the Cunningham Building) – MG confirmed that Planning Permission was not required f</w:t>
      </w:r>
      <w:r w:rsidR="00793DB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or</w:t>
      </w:r>
      <w:r w:rsidR="009F1A6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the new fence</w:t>
      </w:r>
      <w:r w:rsidR="004E2E35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.  </w:t>
      </w:r>
      <w:r w:rsidR="004E2E35" w:rsidRPr="004E2E3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No further action required</w:t>
      </w:r>
      <w:r w:rsidR="004E2E3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.</w:t>
      </w:r>
    </w:p>
    <w:p w14:paraId="35596571" w14:textId="77777777" w:rsidR="00C91FF9" w:rsidRPr="00320CCB" w:rsidRDefault="00C91FF9" w:rsidP="00C91FF9">
      <w:pPr>
        <w:pStyle w:val="ListParagraph"/>
        <w:widowControl w:val="0"/>
        <w:spacing w:after="120" w:line="240" w:lineRule="auto"/>
        <w:ind w:left="792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79EBB70F" w14:textId="77777777" w:rsidR="00F76120" w:rsidRDefault="00C60615" w:rsidP="00C60615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7612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Footpath Survey results</w:t>
      </w:r>
    </w:p>
    <w:p w14:paraId="249A2BA5" w14:textId="111BF7C5" w:rsidR="00C60615" w:rsidRDefault="00F76120" w:rsidP="00F76120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F76120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Action: </w:t>
      </w:r>
      <w:r w:rsidR="00C60615" w:rsidRPr="00F76120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CM agreed to share these.</w:t>
      </w:r>
    </w:p>
    <w:p w14:paraId="1AAC1CF5" w14:textId="77777777" w:rsidR="00C91FF9" w:rsidRDefault="00C91FF9" w:rsidP="00F76120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</w:p>
    <w:p w14:paraId="61947179" w14:textId="1D99C910" w:rsidR="00E02E61" w:rsidRPr="00C85EA6" w:rsidRDefault="003A7ECE" w:rsidP="003A7ECE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Malcolm Allan </w:t>
      </w:r>
      <w:r w:rsidR="00F72BDE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is 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obligated as part of the planning consent to do something for the </w:t>
      </w:r>
      <w:r w:rsidRPr="00AE045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community</w:t>
      </w:r>
      <w:r w:rsidR="004B2F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i.e. </w:t>
      </w:r>
      <w:r w:rsidR="005A355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provide </w:t>
      </w:r>
      <w:r w:rsidR="004B2F24" w:rsidRP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additional resources and features in the area to 'compensate' for the impact of their development at the Treetops site. This includes </w:t>
      </w:r>
      <w:r w:rsid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things like </w:t>
      </w:r>
      <w:r w:rsidR="004B2F24" w:rsidRP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providing funds for local schools and the GP practice</w:t>
      </w:r>
      <w:r w:rsidR="005A3550" w:rsidRP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</w:t>
      </w:r>
      <w:r w:rsidR="004B2F24" w:rsidRP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environmental obligations</w:t>
      </w:r>
      <w:r w:rsidR="00C85EA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14:paraId="6C2C059C" w14:textId="4BFEB1DE" w:rsidR="003A7ECE" w:rsidRPr="00E02E61" w:rsidRDefault="00E02E61" w:rsidP="00E02E6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  <w:r w:rsidRPr="00E02E61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Action: To be </w:t>
      </w:r>
      <w:r w:rsidR="003A7ECE" w:rsidRPr="00E02E61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followed-up once the legal aspects have been concluded and planning permission granted</w:t>
      </w:r>
      <w:r w:rsidR="004B2F24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(MG)</w:t>
      </w:r>
      <w:r w:rsidR="003A7ECE" w:rsidRPr="00E02E61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 </w:t>
      </w:r>
    </w:p>
    <w:p w14:paraId="34AEA72B" w14:textId="584B22F5" w:rsidR="00320CCB" w:rsidRPr="00320CCB" w:rsidRDefault="00320CCB" w:rsidP="00320CCB">
      <w:pPr>
        <w:widowControl w:val="0"/>
        <w:spacing w:after="120" w:line="240" w:lineRule="auto"/>
        <w:ind w:left="432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26838AFE" w14:textId="336E286B" w:rsidR="00BE6F91" w:rsidRPr="00AE0456" w:rsidRDefault="00BE6F91" w:rsidP="00172A93">
      <w:pPr>
        <w:widowControl w:val="0"/>
        <w:spacing w:after="120" w:line="240" w:lineRule="auto"/>
        <w:rPr>
          <w:rFonts w:ascii="Times New Roman" w:eastAsia="SimSun" w:hAnsi="Times New Roman" w:cs="Mangal"/>
          <w:sz w:val="28"/>
          <w:szCs w:val="28"/>
          <w:lang w:val="en-US"/>
        </w:rPr>
      </w:pPr>
      <w:r w:rsidRPr="00AE045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Planning Officer’s Report. </w:t>
      </w:r>
      <w:r w:rsidR="008D688C" w:rsidRPr="00AE045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277C1BF0" w14:textId="77777777" w:rsidR="00EF6FB1" w:rsidRDefault="007D5CEA" w:rsidP="007D5CEA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Treetops and Braeside Deve</w:t>
      </w:r>
      <w:r w:rsid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lopments</w:t>
      </w:r>
    </w:p>
    <w:p w14:paraId="1D748F10" w14:textId="14508FF5" w:rsidR="001A6531" w:rsidRPr="007D5CEA" w:rsidRDefault="00EE5711" w:rsidP="00EF6FB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MG advised that the </w:t>
      </w:r>
      <w:r w:rsidR="00162F1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ACC </w:t>
      </w:r>
      <w:r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Planning Committee completed a visit to the </w:t>
      </w:r>
      <w:r w:rsidR="007D0E9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former </w:t>
      </w:r>
      <w:r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Braeside </w:t>
      </w:r>
      <w:r w:rsidR="007D0E9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Primary School </w:t>
      </w:r>
      <w:r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site</w:t>
      </w:r>
      <w:r w:rsidR="003C281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1A6531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because of</w:t>
      </w:r>
      <w:r w:rsidR="003C281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concerns raised by </w:t>
      </w:r>
      <w:r w:rsidR="00151C19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residents</w:t>
      </w:r>
      <w:r w:rsidR="003C281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on the increase in traffic</w:t>
      </w:r>
      <w:r w:rsidR="007D0E9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1A6531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associated</w:t>
      </w:r>
      <w:r w:rsidR="007D0E93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with the Malcolm Allan development</w:t>
      </w:r>
      <w:r w:rsidR="001A6531" w:rsidRPr="007D5CEA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</w:p>
    <w:p w14:paraId="6A9CD4D6" w14:textId="77777777" w:rsidR="00151C19" w:rsidRDefault="00151C19" w:rsidP="00E879C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538FBAB7" w14:textId="31BF61D5" w:rsidR="00EF6FB1" w:rsidRDefault="001A6531" w:rsidP="00EF6FB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He went on to say that </w:t>
      </w:r>
      <w:r w:rsidR="006D295C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the </w:t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Council is working to complete the sale of the Braeside site to the developer</w:t>
      </w:r>
      <w:r w:rsidR="006D295C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once complete, p</w:t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lanning permissions for both sites will be issued which</w:t>
      </w:r>
      <w:r w:rsidR="006D295C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will allow </w:t>
      </w:r>
      <w:r w:rsidR="007D5CEA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building to commence.  </w:t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Malcolm Allan will then have three years - from the date </w:t>
      </w:r>
      <w:r w:rsidR="007D5CEA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of </w:t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the decision notice - to start the construction work. Once started, the developer is unlimited in the timescale to complete the permitted building work.</w:t>
      </w:r>
    </w:p>
    <w:p w14:paraId="3999E691" w14:textId="77777777" w:rsidR="0089680C" w:rsidRDefault="0089680C" w:rsidP="00EF6FB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6C71A4CC" w14:textId="5B612A20" w:rsidR="00F23AEE" w:rsidRDefault="00F23AEE" w:rsidP="00EF6FB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Malcolm Allan have still to submit some further information about the Treetops and they are cooperating to ensure they can proceed with developing the site.</w:t>
      </w:r>
    </w:p>
    <w:p w14:paraId="090A2DA0" w14:textId="77777777" w:rsidR="0089680C" w:rsidRDefault="0089680C" w:rsidP="00EF6FB1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704F3C1E" w14:textId="77777777" w:rsidR="00A851D3" w:rsidRDefault="00A851D3" w:rsidP="00EF6FB1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Hutton Link Road</w:t>
      </w:r>
    </w:p>
    <w:p w14:paraId="7A423EB8" w14:textId="152E4A53" w:rsidR="001C1005" w:rsidRPr="00085795" w:rsidRDefault="00F46543" w:rsidP="00A851D3">
      <w:pPr>
        <w:pStyle w:val="ListParagraph"/>
        <w:widowControl w:val="0"/>
        <w:suppressAutoHyphens/>
        <w:spacing w:after="0" w:line="240" w:lineRule="auto"/>
        <w:ind w:left="792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It was </w:t>
      </w:r>
      <w:r w:rsidR="00282A6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noted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that work had commenced on the Hutton Link Road</w:t>
      </w:r>
      <w:r w:rsidR="00282A6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</w:t>
      </w:r>
      <w:r w:rsid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several</w:t>
      </w:r>
      <w:r w:rsidR="00282A6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old Yew and Pine Trees had been felled</w:t>
      </w:r>
      <w:r w:rsidR="00A263A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br/>
      </w:r>
      <w:r w:rsidR="00566777" w:rsidRPr="00EF6FB1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br/>
      </w:r>
    </w:p>
    <w:p w14:paraId="40EE437B" w14:textId="77777777" w:rsidR="00783195" w:rsidRPr="00085795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08579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Matters for Discussion with Ward Councillors. </w:t>
      </w:r>
    </w:p>
    <w:p w14:paraId="0A27FE11" w14:textId="77777777" w:rsidR="004F041A" w:rsidRDefault="00085795" w:rsidP="000C4CD7">
      <w:pPr>
        <w:pStyle w:val="ListParagraph"/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Speeding Traffic and Dangerous Driving</w:t>
      </w:r>
      <w:r w:rsidR="00CE7DC1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on Springfield Road and Surrounding Streets</w:t>
      </w:r>
    </w:p>
    <w:p w14:paraId="773BE38D" w14:textId="3B4A85F4" w:rsidR="00150FEC" w:rsidRPr="00FC1BAD" w:rsidRDefault="00CE7DC1" w:rsidP="004F041A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(Ref KW email to CSCC Member</w:t>
      </w:r>
      <w:r w:rsidR="00F22388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s dated </w:t>
      </w:r>
      <w:r w:rsidR="007D3E6D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19/12</w:t>
      </w:r>
      <w:r w:rsidR="00F22388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/23 and Police Representative &amp; Ward </w:t>
      </w:r>
      <w:r w:rsidR="007D3E6D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Councillors</w:t>
      </w:r>
      <w:r w:rsidR="00F22388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dated </w:t>
      </w:r>
      <w:r w:rsidR="007D3E6D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23</w:t>
      </w:r>
      <w:r w:rsidR="000C4CD7" w:rsidRP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/01/24).</w:t>
      </w:r>
    </w:p>
    <w:p w14:paraId="1F1E4402" w14:textId="77777777" w:rsidR="00FC1BAD" w:rsidRDefault="00FC1BAD" w:rsidP="000C4CD7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078F088F" w14:textId="2F083DE4" w:rsidR="007D588B" w:rsidRDefault="00547DDF" w:rsidP="000C4CD7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After </w:t>
      </w:r>
      <w:r w:rsidR="0043761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discussion, a</w:t>
      </w:r>
      <w:r w:rsidR="000C4CD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ll present agreed that the situation </w:t>
      </w:r>
      <w:r w:rsidR="00A7244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and the number of </w:t>
      </w:r>
      <w:r w:rsidR="002D1FA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recent </w:t>
      </w:r>
      <w:r w:rsidR="00A7244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incidents was </w:t>
      </w:r>
      <w:r w:rsidR="002D1FA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unacceptable and </w:t>
      </w:r>
      <w:r w:rsidR="00A7244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giving serious </w:t>
      </w:r>
      <w:r w:rsidR="00FC1BA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concern</w:t>
      </w:r>
      <w:r w:rsidR="002D1FA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A361E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</w:t>
      </w:r>
    </w:p>
    <w:p w14:paraId="71610B6B" w14:textId="667F21B0" w:rsidR="00416048" w:rsidRPr="00CE3BC7" w:rsidRDefault="00112003" w:rsidP="00FD1578">
      <w:pPr>
        <w:pStyle w:val="ListParagraph"/>
        <w:widowControl w:val="0"/>
        <w:suppressAutoHyphens/>
        <w:spacing w:after="120" w:line="240" w:lineRule="auto"/>
        <w:ind w:left="792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Action</w:t>
      </w:r>
      <w:r w:rsidR="00416048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s</w:t>
      </w:r>
      <w:r w:rsidR="00FF7D95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(MG</w:t>
      </w:r>
      <w:proofErr w:type="gramStart"/>
      <w:r w:rsidR="00FF7D95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)</w:t>
      </w:r>
      <w:r w:rsidR="00FD0E33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;</w:t>
      </w:r>
      <w:proofErr w:type="gramEnd"/>
    </w:p>
    <w:p w14:paraId="056450BF" w14:textId="4BE37BBD" w:rsidR="007D532A" w:rsidRPr="00CE3BC7" w:rsidRDefault="00A361E3" w:rsidP="00DE126E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F</w:t>
      </w:r>
      <w:r w:rsidR="00112003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ollow-up with </w:t>
      </w:r>
      <w:r w:rsidR="000270E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the police and </w:t>
      </w:r>
      <w:r w:rsidR="0062344C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request</w:t>
      </w:r>
      <w:r w:rsidR="000270E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</w:t>
      </w:r>
      <w:r w:rsidR="005A455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a</w:t>
      </w:r>
      <w:r w:rsidR="006A0EB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</w:t>
      </w:r>
      <w:r w:rsidR="005104E1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speed </w:t>
      </w:r>
      <w:r w:rsidR="005A455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survey</w:t>
      </w:r>
      <w:r w:rsidR="007D588B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.</w:t>
      </w:r>
    </w:p>
    <w:p w14:paraId="75684121" w14:textId="0A9B09DF" w:rsidR="00FD1578" w:rsidRPr="00CE3BC7" w:rsidRDefault="00A361E3" w:rsidP="00DE126E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Request the return of the </w:t>
      </w:r>
      <w:r w:rsidR="001413E5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Electronic Speed Signs</w:t>
      </w:r>
      <w:r w:rsidR="007D588B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.</w:t>
      </w:r>
    </w:p>
    <w:p w14:paraId="05BFF944" w14:textId="77777777" w:rsidR="00CF1002" w:rsidRDefault="00F97A2B" w:rsidP="00DE126E">
      <w:pPr>
        <w:pStyle w:val="ListParagraph"/>
        <w:widowControl w:val="0"/>
        <w:numPr>
          <w:ilvl w:val="0"/>
          <w:numId w:val="6"/>
        </w:numPr>
        <w:suppressAutoHyphens/>
        <w:spacing w:after="120" w:line="240" w:lineRule="auto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Request a survey by the ACC Roads Department </w:t>
      </w:r>
      <w:r w:rsidR="00416048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of the </w:t>
      </w:r>
      <w:proofErr w:type="gramStart"/>
      <w:r w:rsidR="005230D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area</w:t>
      </w:r>
      <w:r w:rsidR="006A0EB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s</w:t>
      </w:r>
      <w:r w:rsidR="00CF1002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;</w:t>
      </w:r>
      <w:proofErr w:type="gramEnd"/>
    </w:p>
    <w:p w14:paraId="38DDF788" w14:textId="01C71057" w:rsidR="00CF1002" w:rsidRDefault="005230DA" w:rsidP="00CF1002">
      <w:pPr>
        <w:pStyle w:val="ListParagraph"/>
        <w:widowControl w:val="0"/>
        <w:numPr>
          <w:ilvl w:val="2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around th</w:t>
      </w:r>
      <w:r w:rsidR="007D532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e B</w:t>
      </w: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P garage</w:t>
      </w:r>
      <w:r w:rsidR="00ED2A21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</w:t>
      </w:r>
      <w:r w:rsidR="00DF569E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where there are </w:t>
      </w:r>
      <w:r w:rsidR="00CF1002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several</w:t>
      </w:r>
      <w:r w:rsidR="00CF1002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junctions in </w:t>
      </w:r>
      <w:r w:rsidR="00FD0E33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proximity</w:t>
      </w:r>
      <w:r w:rsidR="00CF1002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 and a </w:t>
      </w:r>
      <w:r w:rsidR="00471053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pedestrian island</w:t>
      </w:r>
    </w:p>
    <w:p w14:paraId="675E8342" w14:textId="4F347737" w:rsidR="000C4CD7" w:rsidRDefault="00FD1578" w:rsidP="00CF1002">
      <w:pPr>
        <w:pStyle w:val="ListParagraph"/>
        <w:widowControl w:val="0"/>
        <w:numPr>
          <w:ilvl w:val="2"/>
          <w:numId w:val="4"/>
        </w:numPr>
        <w:suppressAutoHyphens/>
        <w:spacing w:after="120" w:line="240" w:lineRule="auto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lastRenderedPageBreak/>
        <w:t xml:space="preserve">the ‘straight’ from the </w:t>
      </w:r>
      <w:r w:rsidR="00FD0E33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BP </w:t>
      </w:r>
      <w:r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garage to Springfield Avenue </w:t>
      </w:r>
      <w:r w:rsidR="00DE126E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(where drivers ‘put their foot down’</w:t>
      </w:r>
      <w:r w:rsidR="001F69EF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)</w:t>
      </w:r>
      <w:r w:rsidR="005104E1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.  This area </w:t>
      </w:r>
      <w:r w:rsidR="009D3A3A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 xml:space="preserve">is particularly busy with pedestrians crossing Springfield Road between the Walker Dam and </w:t>
      </w:r>
      <w:r w:rsidR="00DE126E" w:rsidRPr="00CE3BC7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Johnston Garden footpaths.</w:t>
      </w:r>
    </w:p>
    <w:p w14:paraId="301A9052" w14:textId="77777777" w:rsidR="007D588B" w:rsidRPr="00CE3BC7" w:rsidRDefault="007D588B" w:rsidP="007D588B">
      <w:pPr>
        <w:pStyle w:val="ListParagraph"/>
        <w:widowControl w:val="0"/>
        <w:suppressAutoHyphens/>
        <w:spacing w:after="120" w:line="240" w:lineRule="auto"/>
        <w:ind w:left="1512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</w:p>
    <w:p w14:paraId="3F2EB91F" w14:textId="77777777" w:rsidR="009806D0" w:rsidRDefault="00320696" w:rsidP="007D588B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Culter Bypass/Springfield Meadows</w:t>
      </w:r>
    </w:p>
    <w:p w14:paraId="3294AD3F" w14:textId="7B97C865" w:rsidR="009037A1" w:rsidRDefault="00EA5ADC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</w:t>
      </w:r>
      <w:r w:rsidR="00DC16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t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was noted that th</w:t>
      </w:r>
      <w:r w:rsidR="00CB1D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e drainage is still poor</w:t>
      </w:r>
      <w:r w:rsidR="006427E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in this area</w:t>
      </w:r>
      <w:r w:rsidR="00CB1DA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.  </w:t>
      </w:r>
      <w:r w:rsidR="00DC16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MG advised the meeting that </w:t>
      </w:r>
      <w:r w:rsidR="006168B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there is</w:t>
      </w:r>
      <w:r w:rsidR="008B7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6168B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current</w:t>
      </w:r>
      <w:r w:rsidR="008B7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ly no</w:t>
      </w:r>
      <w:r w:rsidR="006168B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proposal to address this as it would be a</w:t>
      </w:r>
      <w:r w:rsidR="00D575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major undertakin</w:t>
      </w:r>
      <w:r w:rsidR="00636E0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g and the new path allowed people to use the area without </w:t>
      </w:r>
      <w:r w:rsidR="00B170D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walking on </w:t>
      </w:r>
      <w:r w:rsidR="009037A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boggy areas. </w:t>
      </w:r>
    </w:p>
    <w:p w14:paraId="466F1F6F" w14:textId="6606EBE5" w:rsidR="009037A1" w:rsidRPr="00F959EF" w:rsidRDefault="009037A1" w:rsidP="009037A1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F959EF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No further action required.</w:t>
      </w:r>
    </w:p>
    <w:p w14:paraId="5010E060" w14:textId="77777777" w:rsidR="009037A1" w:rsidRDefault="009037A1" w:rsidP="009037A1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7ACF7BEB" w14:textId="77777777" w:rsidR="009806D0" w:rsidRDefault="0093349C" w:rsidP="007D588B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Path Upgrades</w:t>
      </w:r>
    </w:p>
    <w:p w14:paraId="5E823EF3" w14:textId="414E3753" w:rsidR="00874721" w:rsidRDefault="0093349C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MG advised the meeting that the </w:t>
      </w:r>
      <w:r w:rsidR="00860A0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planned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upgrade </w:t>
      </w:r>
      <w:r w:rsidR="001663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and extension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of the paths in the area</w:t>
      </w:r>
      <w:r w:rsidR="00860A0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was being progressed </w:t>
      </w:r>
      <w:r w:rsidR="00C06E4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on a rolling basis and </w:t>
      </w:r>
      <w:proofErr w:type="gramStart"/>
      <w:r w:rsidR="006C3F8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included;</w:t>
      </w:r>
      <w:proofErr w:type="gramEnd"/>
      <w:r w:rsidR="006C3F8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C06E4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paths</w:t>
      </w:r>
      <w:r w:rsidR="00A97AF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C06E4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up to Hazlehead</w:t>
      </w:r>
      <w:r w:rsidR="001663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a</w:t>
      </w:r>
      <w:r w:rsidR="00C06E4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round the golf course</w:t>
      </w:r>
      <w:r w:rsidR="001663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</w:t>
      </w:r>
      <w:r w:rsidR="00D03BB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Kildrummy Road, Johnston Gardens</w:t>
      </w:r>
      <w:r w:rsidR="00F959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</w:t>
      </w:r>
      <w:r w:rsidR="00D03BB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6C3F8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b</w:t>
      </w:r>
      <w:r w:rsidR="00D03BB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ehind Pinewood Road, Springfield Road to </w:t>
      </w:r>
      <w:r w:rsidR="00F177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Kepplestone Care Home etc.</w:t>
      </w:r>
    </w:p>
    <w:p w14:paraId="2F61D108" w14:textId="77777777" w:rsidR="00C166E3" w:rsidRDefault="00C166E3" w:rsidP="0096321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492A391F" w14:textId="0323902D" w:rsidR="00C166E3" w:rsidRDefault="00963210" w:rsidP="0096321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MG advised the meeting that the wooden bridge</w:t>
      </w:r>
      <w:r w:rsidR="00C166E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on the path from Springfield Road to Kepplestone Care Home was </w:t>
      </w:r>
      <w:r w:rsidR="00573FD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also </w:t>
      </w:r>
      <w:r w:rsidR="00C166E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scheduled for repairs.</w:t>
      </w:r>
    </w:p>
    <w:p w14:paraId="4B0AB71D" w14:textId="43485679" w:rsidR="00963210" w:rsidRDefault="00963210" w:rsidP="0096321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14:paraId="6B5E8F23" w14:textId="740F2859" w:rsidR="007D588B" w:rsidRDefault="004C4E09" w:rsidP="00874721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Those present agreed that th</w:t>
      </w:r>
      <w:r w:rsidR="00DA18F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e path upgrade/extension</w:t>
      </w:r>
      <w:r w:rsidR="0080127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project was</w:t>
      </w:r>
      <w:r w:rsidR="00DA18F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 </w:t>
      </w:r>
      <w:r w:rsidR="005E2E4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very good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initiative</w:t>
      </w:r>
      <w:r w:rsidR="008158C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would greatly enhance the area.</w:t>
      </w:r>
    </w:p>
    <w:p w14:paraId="732677DC" w14:textId="77777777" w:rsidR="006427ED" w:rsidRDefault="006427ED" w:rsidP="00874721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41786ED4" w14:textId="77777777" w:rsidR="009806D0" w:rsidRDefault="009806D0" w:rsidP="006427ED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Tree Planting</w:t>
      </w:r>
    </w:p>
    <w:p w14:paraId="2A0C04B2" w14:textId="176F7623" w:rsidR="0036325C" w:rsidRDefault="00D869B4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KW </w:t>
      </w:r>
      <w:r w:rsidR="009806D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commented on the number of trees that had been felled in the area</w:t>
      </w:r>
      <w:r w:rsidR="00D2712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i.e. Hutton Link Road, Tree Tops, Hazlede</w:t>
      </w:r>
      <w:r w:rsidR="0087179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ne</w:t>
      </w:r>
      <w:r w:rsidR="00024B6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Road</w:t>
      </w:r>
      <w:r w:rsidR="00D2712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Hazlehead Park</w:t>
      </w:r>
      <w:r w:rsidR="001442C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, the large Cypresses </w:t>
      </w:r>
      <w:r w:rsidR="0036325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opposite Craigiebuckler Church</w:t>
      </w:r>
      <w:r w:rsidR="00E01D3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etc.</w:t>
      </w:r>
      <w:r w:rsidR="0036325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He </w:t>
      </w:r>
      <w:r w:rsidR="00E01D3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asked if the Council had a </w:t>
      </w:r>
      <w:r w:rsidR="004152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policy of replantin</w:t>
      </w:r>
      <w:r w:rsidR="002B26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g</w:t>
      </w:r>
      <w:r w:rsidR="004152F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2B26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</w:t>
      </w:r>
    </w:p>
    <w:p w14:paraId="6A853121" w14:textId="77777777" w:rsidR="0018631E" w:rsidRDefault="0018631E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36CF5F33" w14:textId="3AFF2D9A" w:rsidR="0088306D" w:rsidRDefault="004152F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MG </w:t>
      </w:r>
      <w:r w:rsidR="006C45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advised that </w:t>
      </w:r>
      <w:r w:rsidR="0040740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those </w:t>
      </w:r>
      <w:r w:rsidR="0036325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trees </w:t>
      </w:r>
      <w:r w:rsidR="0040740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felled very recently </w:t>
      </w:r>
      <w:r w:rsidR="0087179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along </w:t>
      </w:r>
      <w:r w:rsidR="0066117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Hazlede</w:t>
      </w:r>
      <w:r w:rsidR="0087179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ne Road would be replanted </w:t>
      </w:r>
      <w:r w:rsidR="0080342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with a variety that would reach screening height in 3-5 years.  </w:t>
      </w:r>
    </w:p>
    <w:p w14:paraId="1D34FB4B" w14:textId="77777777" w:rsidR="0018631E" w:rsidRDefault="0018631E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66A5D8BB" w14:textId="6D807132" w:rsidR="006427ED" w:rsidRDefault="0080342D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He </w:t>
      </w:r>
      <w:r w:rsidR="0010168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went on to say that </w:t>
      </w:r>
      <w:r w:rsidR="00322ED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the </w:t>
      </w:r>
      <w:r w:rsidR="002B260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Council were committed to planting a million trees in 10 years</w:t>
      </w:r>
      <w:r w:rsidR="0040740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and there are areas that would benefi</w:t>
      </w:r>
      <w:r w:rsidR="00322ED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t </w:t>
      </w:r>
      <w:r w:rsidR="00173AF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from planting </w:t>
      </w:r>
      <w:r w:rsidR="00322ED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in our area e.g. behind Springfield Avenue</w:t>
      </w:r>
      <w:r w:rsidR="0010168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A428C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14:paraId="0A51FB54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1A8672B5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057093EB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2A1022EA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659D4FEF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14C5F353" w14:textId="77777777" w:rsidR="002727D6" w:rsidRDefault="002727D6" w:rsidP="009806D0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36FE9C05" w14:textId="77777777" w:rsidR="008E0271" w:rsidRPr="00085795" w:rsidRDefault="008E0271" w:rsidP="00ED2A21">
      <w:pPr>
        <w:pStyle w:val="ListParagraph"/>
        <w:widowControl w:val="0"/>
        <w:suppressAutoHyphens/>
        <w:spacing w:after="120" w:line="240" w:lineRule="auto"/>
        <w:ind w:left="1985" w:hanging="1193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3AE9F89D" w14:textId="77777777" w:rsidR="0001399B" w:rsidRPr="00AE0456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lastRenderedPageBreak/>
        <w:t>A.O.C.B.</w:t>
      </w:r>
    </w:p>
    <w:p w14:paraId="570B713C" w14:textId="304CC217" w:rsidR="000E51F7" w:rsidRDefault="00B3676E" w:rsidP="000E51F7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WS highlighted the importance of maintaining</w:t>
      </w:r>
      <w:r w:rsidR="005539E4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or increasing Community Councillor numbers so that it remains above the threshold for viability</w:t>
      </w:r>
      <w:r w:rsidR="006E1F4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.  He requested all members to be on the lookout and encourage </w:t>
      </w:r>
      <w:r w:rsidR="00026C3E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others to join.</w:t>
      </w:r>
    </w:p>
    <w:p w14:paraId="2DB58125" w14:textId="503C8281" w:rsidR="00026C3E" w:rsidRDefault="00026C3E" w:rsidP="00026C3E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  <w:r w:rsidRPr="0086248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Action: Promote C</w:t>
      </w:r>
      <w:r w:rsidR="00862485" w:rsidRPr="0086248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SCC membership </w:t>
      </w:r>
      <w:r w:rsidR="0086248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(</w:t>
      </w:r>
      <w:r w:rsidR="00862485" w:rsidRPr="0086248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All</w:t>
      </w:r>
      <w:r w:rsidR="00862485"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  <w:t>)</w:t>
      </w:r>
    </w:p>
    <w:p w14:paraId="65EF15A6" w14:textId="77777777" w:rsidR="00862485" w:rsidRPr="00862485" w:rsidRDefault="00862485" w:rsidP="00026C3E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bCs/>
          <w:i/>
          <w:iCs/>
          <w:kern w:val="1"/>
          <w:sz w:val="28"/>
          <w:szCs w:val="28"/>
          <w:lang w:eastAsia="hi-IN" w:bidi="hi-IN"/>
        </w:rPr>
      </w:pPr>
    </w:p>
    <w:p w14:paraId="65A0F600" w14:textId="06F59020" w:rsidR="00333371" w:rsidRDefault="00D33540" w:rsidP="000E51F7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Martin Greig was thanked for his proactive involvement with the Community Council.  </w:t>
      </w:r>
      <w:r w:rsidR="00BD1E4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He regularly a</w:t>
      </w:r>
      <w:r w:rsidR="00627B7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ttends meetings</w:t>
      </w:r>
      <w:r w:rsidR="00BD1E4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</w:t>
      </w:r>
      <w:r w:rsidR="00627B7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is always quick</w:t>
      </w:r>
      <w:r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to </w:t>
      </w:r>
      <w:r w:rsidR="00BD1E46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f</w:t>
      </w:r>
      <w:r w:rsidR="006B480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ollow-up and take prompt action in </w:t>
      </w:r>
      <w:r w:rsidR="00333371"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support of the community</w:t>
      </w:r>
      <w:r w:rsidR="0071270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and it is greatly appreciated by all</w:t>
      </w:r>
      <w:r w:rsidR="00333371"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</w:t>
      </w:r>
    </w:p>
    <w:p w14:paraId="4864A30F" w14:textId="77777777" w:rsidR="00862485" w:rsidRPr="000E51F7" w:rsidRDefault="00862485" w:rsidP="00862485">
      <w:pPr>
        <w:pStyle w:val="ListParagraph"/>
        <w:widowControl w:val="0"/>
        <w:suppressAutoHyphens/>
        <w:spacing w:after="120" w:line="240" w:lineRule="auto"/>
        <w:ind w:left="1080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71B0C7EF" w14:textId="6B0A3969" w:rsidR="0001399B" w:rsidRPr="000E51F7" w:rsidRDefault="0001399B" w:rsidP="000E51F7">
      <w:pPr>
        <w:pStyle w:val="ListParagraph"/>
        <w:widowControl w:val="0"/>
        <w:numPr>
          <w:ilvl w:val="0"/>
          <w:numId w:val="7"/>
        </w:numPr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There being no further business, WS thanked all present for their attendance and declared the meeting closed.</w:t>
      </w:r>
      <w:r w:rsidR="00BE6F91" w:rsidRPr="000E51F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B02319C" w14:textId="77777777" w:rsidR="002D6295" w:rsidRPr="00AE0456" w:rsidRDefault="002D6295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4B94B9CC" w14:textId="77777777" w:rsidR="000E51F7" w:rsidRDefault="00BE6F91" w:rsidP="00BE6F91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E045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Date of Next Meeting.                                                                                           </w:t>
      </w:r>
    </w:p>
    <w:p w14:paraId="72328F13" w14:textId="3518D026" w:rsidR="00BE6F91" w:rsidRPr="000E51F7" w:rsidRDefault="00712705" w:rsidP="000E51F7">
      <w:pPr>
        <w:pStyle w:val="ListParagraph"/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5</w:t>
      </w:r>
      <w:r w:rsidRPr="00712705">
        <w:rPr>
          <w:rFonts w:ascii="Times New Roman" w:eastAsia="SimSun" w:hAnsi="Times New Roman" w:cs="Mangal"/>
          <w:bCs/>
          <w:kern w:val="1"/>
          <w:sz w:val="28"/>
          <w:szCs w:val="28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March 2024 </w:t>
      </w:r>
      <w:r w:rsidR="00BE6F91" w:rsidRPr="000E51F7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– commencing online at 7.00 pm</w:t>
      </w:r>
      <w:r w:rsidR="00BE6F91" w:rsidRPr="000E51F7">
        <w:rPr>
          <w:rFonts w:ascii="Times New Roman" w:eastAsia="SimSun" w:hAnsi="Times New Roman" w:cs="Mangal"/>
          <w:bCs/>
          <w:kern w:val="1"/>
          <w:sz w:val="24"/>
          <w:lang w:eastAsia="hi-IN" w:bidi="hi-IN"/>
        </w:rPr>
        <w:t>.</w:t>
      </w:r>
    </w:p>
    <w:p w14:paraId="4EB0E71E" w14:textId="77777777" w:rsidR="006E2418" w:rsidRPr="00AE0456" w:rsidRDefault="006E2418">
      <w:pPr>
        <w:rPr>
          <w:sz w:val="20"/>
          <w:szCs w:val="20"/>
        </w:rPr>
      </w:pPr>
    </w:p>
    <w:sectPr w:rsidR="006E2418" w:rsidRPr="00AE0456" w:rsidSect="00FA2528">
      <w:pgSz w:w="11906" w:h="16838"/>
      <w:pgMar w:top="1135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7219"/>
    <w:multiLevelType w:val="hybridMultilevel"/>
    <w:tmpl w:val="EDE0454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97C40B7"/>
    <w:multiLevelType w:val="hybridMultilevel"/>
    <w:tmpl w:val="D974F19E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B4B0EA7"/>
    <w:multiLevelType w:val="hybridMultilevel"/>
    <w:tmpl w:val="2106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56A1"/>
    <w:multiLevelType w:val="hybridMultilevel"/>
    <w:tmpl w:val="4278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67FE"/>
    <w:multiLevelType w:val="hybridMultilevel"/>
    <w:tmpl w:val="ADCC0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1726"/>
    <w:multiLevelType w:val="hybridMultilevel"/>
    <w:tmpl w:val="CAEA300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5E9E1247"/>
    <w:multiLevelType w:val="hybridMultilevel"/>
    <w:tmpl w:val="9F5C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3735"/>
    <w:multiLevelType w:val="hybridMultilevel"/>
    <w:tmpl w:val="49524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308446">
    <w:abstractNumId w:val="4"/>
  </w:num>
  <w:num w:numId="2" w16cid:durableId="54740620">
    <w:abstractNumId w:val="3"/>
  </w:num>
  <w:num w:numId="3" w16cid:durableId="733697951">
    <w:abstractNumId w:val="2"/>
  </w:num>
  <w:num w:numId="4" w16cid:durableId="1525440870">
    <w:abstractNumId w:val="5"/>
  </w:num>
  <w:num w:numId="5" w16cid:durableId="1396657377">
    <w:abstractNumId w:val="1"/>
  </w:num>
  <w:num w:numId="6" w16cid:durableId="1572042283">
    <w:abstractNumId w:val="0"/>
  </w:num>
  <w:num w:numId="7" w16cid:durableId="684790046">
    <w:abstractNumId w:val="7"/>
  </w:num>
  <w:num w:numId="8" w16cid:durableId="2029137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91"/>
    <w:rsid w:val="000025D2"/>
    <w:rsid w:val="00010C93"/>
    <w:rsid w:val="0001399B"/>
    <w:rsid w:val="000234F6"/>
    <w:rsid w:val="00024B60"/>
    <w:rsid w:val="00026C3E"/>
    <w:rsid w:val="000270EA"/>
    <w:rsid w:val="0002713D"/>
    <w:rsid w:val="0002725F"/>
    <w:rsid w:val="00082A8C"/>
    <w:rsid w:val="00082A93"/>
    <w:rsid w:val="00085795"/>
    <w:rsid w:val="00090B5F"/>
    <w:rsid w:val="000A7003"/>
    <w:rsid w:val="000A7675"/>
    <w:rsid w:val="000B6758"/>
    <w:rsid w:val="000B7A4A"/>
    <w:rsid w:val="000C4CD7"/>
    <w:rsid w:val="000C6BF6"/>
    <w:rsid w:val="000E0132"/>
    <w:rsid w:val="000E3843"/>
    <w:rsid w:val="000E51F7"/>
    <w:rsid w:val="00101684"/>
    <w:rsid w:val="00112003"/>
    <w:rsid w:val="00116A99"/>
    <w:rsid w:val="00123884"/>
    <w:rsid w:val="001267E7"/>
    <w:rsid w:val="001413E5"/>
    <w:rsid w:val="001442CF"/>
    <w:rsid w:val="00150FEC"/>
    <w:rsid w:val="00151C19"/>
    <w:rsid w:val="001604AA"/>
    <w:rsid w:val="00162F15"/>
    <w:rsid w:val="001663CA"/>
    <w:rsid w:val="00170F4A"/>
    <w:rsid w:val="00172A93"/>
    <w:rsid w:val="00173AF4"/>
    <w:rsid w:val="00184ADE"/>
    <w:rsid w:val="0018631E"/>
    <w:rsid w:val="001919E7"/>
    <w:rsid w:val="001925B2"/>
    <w:rsid w:val="001A44E8"/>
    <w:rsid w:val="001A6531"/>
    <w:rsid w:val="001A66DA"/>
    <w:rsid w:val="001B1EDF"/>
    <w:rsid w:val="001C1005"/>
    <w:rsid w:val="001C41FB"/>
    <w:rsid w:val="001D0905"/>
    <w:rsid w:val="001E4341"/>
    <w:rsid w:val="001E4966"/>
    <w:rsid w:val="001F5794"/>
    <w:rsid w:val="001F69EF"/>
    <w:rsid w:val="00215EE2"/>
    <w:rsid w:val="002168A6"/>
    <w:rsid w:val="00224F40"/>
    <w:rsid w:val="0024269D"/>
    <w:rsid w:val="002464D7"/>
    <w:rsid w:val="00254126"/>
    <w:rsid w:val="00270FED"/>
    <w:rsid w:val="002727D6"/>
    <w:rsid w:val="00277800"/>
    <w:rsid w:val="0028015D"/>
    <w:rsid w:val="00282A64"/>
    <w:rsid w:val="002865B9"/>
    <w:rsid w:val="002A1591"/>
    <w:rsid w:val="002A4011"/>
    <w:rsid w:val="002A5891"/>
    <w:rsid w:val="002B2607"/>
    <w:rsid w:val="002C0231"/>
    <w:rsid w:val="002C2DCD"/>
    <w:rsid w:val="002D1FA9"/>
    <w:rsid w:val="002D6295"/>
    <w:rsid w:val="002E28A7"/>
    <w:rsid w:val="002E3A51"/>
    <w:rsid w:val="002E64B1"/>
    <w:rsid w:val="002F3DF2"/>
    <w:rsid w:val="003005DB"/>
    <w:rsid w:val="003027A7"/>
    <w:rsid w:val="00305395"/>
    <w:rsid w:val="00310D36"/>
    <w:rsid w:val="003201B6"/>
    <w:rsid w:val="00320696"/>
    <w:rsid w:val="00320CCB"/>
    <w:rsid w:val="00322EDF"/>
    <w:rsid w:val="00333371"/>
    <w:rsid w:val="00360FD3"/>
    <w:rsid w:val="0036325C"/>
    <w:rsid w:val="00395C46"/>
    <w:rsid w:val="003A1E32"/>
    <w:rsid w:val="003A7ECE"/>
    <w:rsid w:val="003B3521"/>
    <w:rsid w:val="003C05DC"/>
    <w:rsid w:val="003C2813"/>
    <w:rsid w:val="003C5798"/>
    <w:rsid w:val="003E12B0"/>
    <w:rsid w:val="003E5B72"/>
    <w:rsid w:val="00404420"/>
    <w:rsid w:val="00405953"/>
    <w:rsid w:val="0040740D"/>
    <w:rsid w:val="00410D1A"/>
    <w:rsid w:val="004152F6"/>
    <w:rsid w:val="00416048"/>
    <w:rsid w:val="00437611"/>
    <w:rsid w:val="004457E7"/>
    <w:rsid w:val="00464405"/>
    <w:rsid w:val="00466A58"/>
    <w:rsid w:val="00471053"/>
    <w:rsid w:val="0049094B"/>
    <w:rsid w:val="00497165"/>
    <w:rsid w:val="004B2F24"/>
    <w:rsid w:val="004C39C6"/>
    <w:rsid w:val="004C4AEB"/>
    <w:rsid w:val="004C4E09"/>
    <w:rsid w:val="004D7678"/>
    <w:rsid w:val="004E2E35"/>
    <w:rsid w:val="004E5CF7"/>
    <w:rsid w:val="004F041A"/>
    <w:rsid w:val="004F401D"/>
    <w:rsid w:val="00503568"/>
    <w:rsid w:val="00504104"/>
    <w:rsid w:val="005104E1"/>
    <w:rsid w:val="00515788"/>
    <w:rsid w:val="00515A1B"/>
    <w:rsid w:val="00515D70"/>
    <w:rsid w:val="005230DA"/>
    <w:rsid w:val="00547DDF"/>
    <w:rsid w:val="005539E4"/>
    <w:rsid w:val="00555209"/>
    <w:rsid w:val="0055546B"/>
    <w:rsid w:val="00566777"/>
    <w:rsid w:val="00571D2A"/>
    <w:rsid w:val="00573FD7"/>
    <w:rsid w:val="00582EB5"/>
    <w:rsid w:val="00586C0A"/>
    <w:rsid w:val="00587654"/>
    <w:rsid w:val="00597A65"/>
    <w:rsid w:val="005A2FC9"/>
    <w:rsid w:val="005A3550"/>
    <w:rsid w:val="005A455A"/>
    <w:rsid w:val="005B4CC8"/>
    <w:rsid w:val="005B5A76"/>
    <w:rsid w:val="005C7300"/>
    <w:rsid w:val="005D3BB8"/>
    <w:rsid w:val="005E113A"/>
    <w:rsid w:val="005E2E43"/>
    <w:rsid w:val="005F3873"/>
    <w:rsid w:val="005F4598"/>
    <w:rsid w:val="005F6E52"/>
    <w:rsid w:val="0060427E"/>
    <w:rsid w:val="006168BF"/>
    <w:rsid w:val="0062344C"/>
    <w:rsid w:val="00624A30"/>
    <w:rsid w:val="00627B70"/>
    <w:rsid w:val="00636E0C"/>
    <w:rsid w:val="006427ED"/>
    <w:rsid w:val="00643F90"/>
    <w:rsid w:val="006462D8"/>
    <w:rsid w:val="00661178"/>
    <w:rsid w:val="00662017"/>
    <w:rsid w:val="00662D21"/>
    <w:rsid w:val="00665E36"/>
    <w:rsid w:val="00671A1B"/>
    <w:rsid w:val="0068293A"/>
    <w:rsid w:val="00691472"/>
    <w:rsid w:val="00696835"/>
    <w:rsid w:val="006A0EB7"/>
    <w:rsid w:val="006A201A"/>
    <w:rsid w:val="006A2CEA"/>
    <w:rsid w:val="006A574F"/>
    <w:rsid w:val="006A6E7F"/>
    <w:rsid w:val="006B4809"/>
    <w:rsid w:val="006C22AA"/>
    <w:rsid w:val="006C3F8C"/>
    <w:rsid w:val="006C4482"/>
    <w:rsid w:val="006C4501"/>
    <w:rsid w:val="006C584F"/>
    <w:rsid w:val="006C6A8D"/>
    <w:rsid w:val="006D295C"/>
    <w:rsid w:val="006E1F49"/>
    <w:rsid w:val="006E2418"/>
    <w:rsid w:val="006E6FD8"/>
    <w:rsid w:val="006F52C0"/>
    <w:rsid w:val="00703F89"/>
    <w:rsid w:val="00704A5C"/>
    <w:rsid w:val="00712705"/>
    <w:rsid w:val="007302A8"/>
    <w:rsid w:val="00734F2E"/>
    <w:rsid w:val="00740164"/>
    <w:rsid w:val="00783195"/>
    <w:rsid w:val="0079308F"/>
    <w:rsid w:val="00793DBE"/>
    <w:rsid w:val="007943BB"/>
    <w:rsid w:val="007977A6"/>
    <w:rsid w:val="007C2940"/>
    <w:rsid w:val="007D04D5"/>
    <w:rsid w:val="007D0E93"/>
    <w:rsid w:val="007D3E6D"/>
    <w:rsid w:val="007D532A"/>
    <w:rsid w:val="007D588B"/>
    <w:rsid w:val="007D5CEA"/>
    <w:rsid w:val="007E28C2"/>
    <w:rsid w:val="007F1AA0"/>
    <w:rsid w:val="007F3CD5"/>
    <w:rsid w:val="00800E51"/>
    <w:rsid w:val="00801274"/>
    <w:rsid w:val="0080342D"/>
    <w:rsid w:val="00806D19"/>
    <w:rsid w:val="008158CB"/>
    <w:rsid w:val="00815DCE"/>
    <w:rsid w:val="008176BF"/>
    <w:rsid w:val="00817966"/>
    <w:rsid w:val="0085197D"/>
    <w:rsid w:val="008520BC"/>
    <w:rsid w:val="00860A0D"/>
    <w:rsid w:val="00862485"/>
    <w:rsid w:val="00862974"/>
    <w:rsid w:val="00862B49"/>
    <w:rsid w:val="00863893"/>
    <w:rsid w:val="0087179F"/>
    <w:rsid w:val="00874721"/>
    <w:rsid w:val="0088306D"/>
    <w:rsid w:val="0089680C"/>
    <w:rsid w:val="008A3D61"/>
    <w:rsid w:val="008B7D0B"/>
    <w:rsid w:val="008C3281"/>
    <w:rsid w:val="008D688C"/>
    <w:rsid w:val="008E0271"/>
    <w:rsid w:val="008F47A0"/>
    <w:rsid w:val="00900594"/>
    <w:rsid w:val="009037A1"/>
    <w:rsid w:val="009138F7"/>
    <w:rsid w:val="00915A5C"/>
    <w:rsid w:val="00930FB7"/>
    <w:rsid w:val="0093349C"/>
    <w:rsid w:val="0093392C"/>
    <w:rsid w:val="0093529A"/>
    <w:rsid w:val="0093599C"/>
    <w:rsid w:val="00936D90"/>
    <w:rsid w:val="00953AE5"/>
    <w:rsid w:val="00963210"/>
    <w:rsid w:val="00973467"/>
    <w:rsid w:val="00976965"/>
    <w:rsid w:val="009806D0"/>
    <w:rsid w:val="00981FE3"/>
    <w:rsid w:val="00986C8B"/>
    <w:rsid w:val="00993029"/>
    <w:rsid w:val="009A312E"/>
    <w:rsid w:val="009B3F0E"/>
    <w:rsid w:val="009D3A3A"/>
    <w:rsid w:val="009E44AB"/>
    <w:rsid w:val="009E655A"/>
    <w:rsid w:val="009F1A64"/>
    <w:rsid w:val="009F255D"/>
    <w:rsid w:val="00A110B3"/>
    <w:rsid w:val="00A14FCE"/>
    <w:rsid w:val="00A263A9"/>
    <w:rsid w:val="00A361E3"/>
    <w:rsid w:val="00A40192"/>
    <w:rsid w:val="00A40FC5"/>
    <w:rsid w:val="00A41975"/>
    <w:rsid w:val="00A428C3"/>
    <w:rsid w:val="00A53BEC"/>
    <w:rsid w:val="00A62D34"/>
    <w:rsid w:val="00A7244A"/>
    <w:rsid w:val="00A8188F"/>
    <w:rsid w:val="00A84EC3"/>
    <w:rsid w:val="00A851D3"/>
    <w:rsid w:val="00A93EA7"/>
    <w:rsid w:val="00A93EC8"/>
    <w:rsid w:val="00A97AF5"/>
    <w:rsid w:val="00AA2750"/>
    <w:rsid w:val="00AD5CC4"/>
    <w:rsid w:val="00AE0456"/>
    <w:rsid w:val="00B01DE4"/>
    <w:rsid w:val="00B055C0"/>
    <w:rsid w:val="00B06B0B"/>
    <w:rsid w:val="00B111BF"/>
    <w:rsid w:val="00B170DC"/>
    <w:rsid w:val="00B17901"/>
    <w:rsid w:val="00B201B6"/>
    <w:rsid w:val="00B3676E"/>
    <w:rsid w:val="00B85159"/>
    <w:rsid w:val="00B8726E"/>
    <w:rsid w:val="00BC6121"/>
    <w:rsid w:val="00BD1E46"/>
    <w:rsid w:val="00BD66D6"/>
    <w:rsid w:val="00BD717D"/>
    <w:rsid w:val="00BE0522"/>
    <w:rsid w:val="00BE49D8"/>
    <w:rsid w:val="00BE5E63"/>
    <w:rsid w:val="00BE6F91"/>
    <w:rsid w:val="00C01174"/>
    <w:rsid w:val="00C05418"/>
    <w:rsid w:val="00C06E4B"/>
    <w:rsid w:val="00C166E3"/>
    <w:rsid w:val="00C27D01"/>
    <w:rsid w:val="00C42D53"/>
    <w:rsid w:val="00C50BEE"/>
    <w:rsid w:val="00C51821"/>
    <w:rsid w:val="00C60615"/>
    <w:rsid w:val="00C85C87"/>
    <w:rsid w:val="00C85E74"/>
    <w:rsid w:val="00C85EA6"/>
    <w:rsid w:val="00C86EBD"/>
    <w:rsid w:val="00C87E47"/>
    <w:rsid w:val="00C90C07"/>
    <w:rsid w:val="00C91FF9"/>
    <w:rsid w:val="00CB0168"/>
    <w:rsid w:val="00CB1DAA"/>
    <w:rsid w:val="00CB4DA1"/>
    <w:rsid w:val="00CB6112"/>
    <w:rsid w:val="00CC16E3"/>
    <w:rsid w:val="00CC1FF3"/>
    <w:rsid w:val="00CC67B8"/>
    <w:rsid w:val="00CC7B4C"/>
    <w:rsid w:val="00CE3BC7"/>
    <w:rsid w:val="00CE747E"/>
    <w:rsid w:val="00CE7DC1"/>
    <w:rsid w:val="00CF1002"/>
    <w:rsid w:val="00CF5A88"/>
    <w:rsid w:val="00D00102"/>
    <w:rsid w:val="00D03BB2"/>
    <w:rsid w:val="00D141A9"/>
    <w:rsid w:val="00D2712B"/>
    <w:rsid w:val="00D33540"/>
    <w:rsid w:val="00D4205B"/>
    <w:rsid w:val="00D4393D"/>
    <w:rsid w:val="00D46AB3"/>
    <w:rsid w:val="00D47AF4"/>
    <w:rsid w:val="00D5448B"/>
    <w:rsid w:val="00D575CA"/>
    <w:rsid w:val="00D60F64"/>
    <w:rsid w:val="00D773C9"/>
    <w:rsid w:val="00D869B4"/>
    <w:rsid w:val="00D870E0"/>
    <w:rsid w:val="00D9710A"/>
    <w:rsid w:val="00DA18FC"/>
    <w:rsid w:val="00DB127F"/>
    <w:rsid w:val="00DC1634"/>
    <w:rsid w:val="00DC2916"/>
    <w:rsid w:val="00DC5320"/>
    <w:rsid w:val="00DD231A"/>
    <w:rsid w:val="00DD4CF9"/>
    <w:rsid w:val="00DE126E"/>
    <w:rsid w:val="00DE4F35"/>
    <w:rsid w:val="00DF569E"/>
    <w:rsid w:val="00E0146A"/>
    <w:rsid w:val="00E01D3A"/>
    <w:rsid w:val="00E01E75"/>
    <w:rsid w:val="00E02E61"/>
    <w:rsid w:val="00E118B8"/>
    <w:rsid w:val="00E25CC0"/>
    <w:rsid w:val="00E31DB0"/>
    <w:rsid w:val="00E443D4"/>
    <w:rsid w:val="00E51BFB"/>
    <w:rsid w:val="00E568BC"/>
    <w:rsid w:val="00E7754F"/>
    <w:rsid w:val="00E852F4"/>
    <w:rsid w:val="00E879CE"/>
    <w:rsid w:val="00E91058"/>
    <w:rsid w:val="00EA1429"/>
    <w:rsid w:val="00EA5ADC"/>
    <w:rsid w:val="00EC0642"/>
    <w:rsid w:val="00ED135F"/>
    <w:rsid w:val="00ED2A21"/>
    <w:rsid w:val="00EE1027"/>
    <w:rsid w:val="00EE5711"/>
    <w:rsid w:val="00EF6FB1"/>
    <w:rsid w:val="00F101AB"/>
    <w:rsid w:val="00F17722"/>
    <w:rsid w:val="00F2139E"/>
    <w:rsid w:val="00F22388"/>
    <w:rsid w:val="00F23AEE"/>
    <w:rsid w:val="00F25216"/>
    <w:rsid w:val="00F32BAF"/>
    <w:rsid w:val="00F46543"/>
    <w:rsid w:val="00F47C4E"/>
    <w:rsid w:val="00F504D4"/>
    <w:rsid w:val="00F5433F"/>
    <w:rsid w:val="00F6580A"/>
    <w:rsid w:val="00F72BDE"/>
    <w:rsid w:val="00F74123"/>
    <w:rsid w:val="00F76120"/>
    <w:rsid w:val="00F959EF"/>
    <w:rsid w:val="00F97A2B"/>
    <w:rsid w:val="00FA2528"/>
    <w:rsid w:val="00FB0370"/>
    <w:rsid w:val="00FC1BAD"/>
    <w:rsid w:val="00FC483D"/>
    <w:rsid w:val="00FD0E33"/>
    <w:rsid w:val="00FD1578"/>
    <w:rsid w:val="00FD1F59"/>
    <w:rsid w:val="00FE1B1A"/>
    <w:rsid w:val="00FE7A07"/>
    <w:rsid w:val="00FF16C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5D54"/>
  <w15:chartTrackingRefBased/>
  <w15:docId w15:val="{FAD05D14-40E3-4AB7-86B6-84C95667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688935FC0E4880ECE45F4554041C" ma:contentTypeVersion="0" ma:contentTypeDescription="Create a new document." ma:contentTypeScope="" ma:versionID="4c9ab1f78fe5685aeeb1022b0e5eee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9bed64b05ea08c8f71e3fa24d20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8D90F-7B17-49B2-A1F7-FCA5BB6F7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AAA28-2EDC-4083-AE99-4C5FEC39F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71129-ADBA-4D0F-BD8B-4C3807802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2</cp:revision>
  <dcterms:created xsi:type="dcterms:W3CDTF">2024-02-18T00:23:00Z</dcterms:created>
  <dcterms:modified xsi:type="dcterms:W3CDTF">2024-02-18T00:23:00Z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0x0101000079688935FC0E4880ECE45F4554041C</vt:lpwstr>
  </property>
</Properties>
</file>